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Scolastico.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Investimento 1.4: Intervento straordinario finalizzato alla riduzione dei divari territoriali nelle scuole secondarie di primo e di secondo grado e alla lotta alla dispersione scolastica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 SELEZIONE PER IL CONFERIMENTO DI </w:t>
            </w:r>
          </w:p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2"/>
              </w:numPr>
              <w:spacing w:after="3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n. 4 incarichi individuali, quali TUTORi, in percorsi formativi e laboratoriali co-curriculari rivolti ad alunni (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TIPOLOGIA* C)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GRIGLIA DI (AUTO)VALUTAZIONE DEI TITOLI E DELLE ESPERIENZE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DEL__ CANDIDAT_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(nome) _______________________________________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before="24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ind w:left="-2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TIPOLOGIA C : GRIGLIA DI VALUTAZIONE DEI TITOLI PER INDIVIDUAZIONE DEI DOCENTI TUTOR </w:t>
            </w:r>
            <w:r w:rsidDel="00000000" w:rsidR="00000000" w:rsidRPr="00000000">
              <w:rPr>
                <w:b w:val="1"/>
                <w:rtl w:val="0"/>
              </w:rPr>
              <w:t xml:space="preserve"> percorso formativo e laboratoriale co-curricolari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PNRR 1.4</w:t>
            </w:r>
          </w:p>
        </w:tc>
      </w:tr>
    </w:tbl>
    <w:p w:rsidR="00000000" w:rsidDel="00000000" w:rsidP="00000000" w:rsidRDefault="00000000" w:rsidRPr="00000000" w14:paraId="00000026">
      <w:pPr>
        <w:widowControl w:val="1"/>
        <w:spacing w:after="100" w:line="276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9906.511811023622" w:type="dxa"/>
            <w:jc w:val="left"/>
            <w:tblInd w:w="15.0" w:type="dxa"/>
            <w:tblLayout w:type="fixed"/>
            <w:tblLook w:val="0600"/>
          </w:tblPr>
          <w:tblGrid>
            <w:gridCol w:w="1391.1271904841683"/>
            <w:gridCol w:w="5353.731914893617"/>
            <w:gridCol w:w="927.4181269894456"/>
            <w:gridCol w:w="744.7448595521305"/>
            <w:gridCol w:w="744.7448595521305"/>
            <w:gridCol w:w="744.7448595521305"/>
            <w:tblGridChange w:id="0">
              <w:tblGrid>
                <w:gridCol w:w="1391.1271904841683"/>
                <w:gridCol w:w="5353.731914893617"/>
                <w:gridCol w:w="927.4181269894456"/>
                <w:gridCol w:w="744.7448595521305"/>
                <w:gridCol w:w="744.7448595521305"/>
                <w:gridCol w:w="744.7448595521305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1"/>
                  <w:spacing w:after="16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N. ordine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1"/>
                  <w:spacing w:after="16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TITOLI DI STUDIO E PROFESSIONALI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A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PUNTI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MAX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C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D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06.357421875000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1"/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a) Laurea vecchio ordinamento o secondo livello - congruente con l’indirizzo del modulo (max 6 punti):</w:t>
                </w:r>
              </w:p>
              <w:p w:rsidR="00000000" w:rsidDel="00000000" w:rsidP="00000000" w:rsidRDefault="00000000" w:rsidRPr="00000000" w14:paraId="00000030">
                <w:pPr>
                  <w:widowControl w:val="1"/>
                  <w:numPr>
                    <w:ilvl w:val="0"/>
                    <w:numId w:val="1"/>
                  </w:numPr>
                  <w:spacing w:before="240"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66 a 93      punti 3</w:t>
                </w:r>
              </w:p>
              <w:p w:rsidR="00000000" w:rsidDel="00000000" w:rsidP="00000000" w:rsidRDefault="00000000" w:rsidRPr="00000000" w14:paraId="00000031">
                <w:pPr>
                  <w:widowControl w:val="1"/>
                  <w:numPr>
                    <w:ilvl w:val="0"/>
                    <w:numId w:val="1"/>
                  </w:numPr>
                  <w:spacing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94 a 99      punti 4</w:t>
                </w:r>
              </w:p>
              <w:p w:rsidR="00000000" w:rsidDel="00000000" w:rsidP="00000000" w:rsidRDefault="00000000" w:rsidRPr="00000000" w14:paraId="00000032">
                <w:pPr>
                  <w:widowControl w:val="1"/>
                  <w:numPr>
                    <w:ilvl w:val="0"/>
                    <w:numId w:val="1"/>
                  </w:numPr>
                  <w:spacing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100 a 110  punti 5</w:t>
                </w:r>
              </w:p>
              <w:p w:rsidR="00000000" w:rsidDel="00000000" w:rsidP="00000000" w:rsidRDefault="00000000" w:rsidRPr="00000000" w14:paraId="00000033">
                <w:pPr>
                  <w:widowControl w:val="1"/>
                  <w:numPr>
                    <w:ilvl w:val="0"/>
                    <w:numId w:val="1"/>
                  </w:numPr>
                  <w:spacing w:after="240"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di 110 e lode  punti 6</w:t>
                </w:r>
              </w:p>
              <w:p w:rsidR="00000000" w:rsidDel="00000000" w:rsidP="00000000" w:rsidRDefault="00000000" w:rsidRPr="00000000" w14:paraId="00000034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b) Laurea triennale - congruente con l’indirizzo del modulo </w:t>
                </w:r>
              </w:p>
              <w:p w:rsidR="00000000" w:rsidDel="00000000" w:rsidP="00000000" w:rsidRDefault="00000000" w:rsidRPr="00000000" w14:paraId="00000035">
                <w:pPr>
                  <w:widowControl w:val="1"/>
                  <w:spacing w:line="276" w:lineRule="auto"/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(N.B. si valuta un solo tipo titolo a) oppure B)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Da 3 a 6</w:t>
                </w:r>
              </w:p>
              <w:p w:rsidR="00000000" w:rsidDel="00000000" w:rsidP="00000000" w:rsidRDefault="00000000" w:rsidRPr="00000000" w14:paraId="00000037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</w:t>
                </w:r>
              </w:p>
              <w:p w:rsidR="00000000" w:rsidDel="00000000" w:rsidP="00000000" w:rsidRDefault="00000000" w:rsidRPr="00000000" w14:paraId="00000040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8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9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A">
                <w:pPr>
                  <w:widowControl w:val="1"/>
                  <w:spacing w:line="276" w:lineRule="auto"/>
                  <w:jc w:val="left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B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Incarico di tutor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in progetti PON/POR/PNRR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C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sz w:val="17"/>
                    <w:szCs w:val="17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D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sz w:val="17"/>
                    <w:szCs w:val="17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E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F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0">
                <w:pPr>
                  <w:widowControl w:val="1"/>
                  <w:spacing w:line="276" w:lineRule="auto"/>
                  <w:jc w:val="left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1">
                <w:pPr>
                  <w:widowControl w:val="1"/>
                  <w:spacing w:line="276" w:lineRule="auto"/>
                  <w:jc w:val="left"/>
                  <w:rPr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Attività e/o incarichi di coordinamento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e organizzazione  delle attività all’interno della scuola (es: staff, coord.dipartimento, coord classe, referente, commissione  ecc) </w:t>
                </w:r>
                <w:r w:rsidDel="00000000" w:rsidR="00000000" w:rsidRPr="00000000">
                  <w:rPr>
                    <w:i w:val="1"/>
                    <w:sz w:val="18"/>
                    <w:szCs w:val="18"/>
                    <w:rtl w:val="0"/>
                  </w:rPr>
                  <w:t xml:space="preserve">(2 punti per anno - max 4)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sz w:val="17"/>
                    <w:szCs w:val="17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sz w:val="17"/>
                    <w:szCs w:val="17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4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5">
                <w:pPr>
                  <w:widowControl w:val="1"/>
                  <w:spacing w:line="276" w:lineRule="auto"/>
                  <w:jc w:val="left"/>
                  <w:rPr>
                    <w:sz w:val="17"/>
                    <w:szCs w:val="1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17.9980468750111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1"/>
                  <w:spacing w:line="276" w:lineRule="auto"/>
                  <w:jc w:val="left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7">
                <w:pPr>
                  <w:widowControl w:val="1"/>
                  <w:spacing w:line="276" w:lineRule="auto"/>
                  <w:jc w:val="left"/>
                  <w:rPr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Corsi di formazione</w:t>
                </w: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 (</w:t>
                </w:r>
                <w:r w:rsidDel="00000000" w:rsidR="00000000" w:rsidRPr="00000000">
                  <w:rPr>
                    <w:i w:val="1"/>
                    <w:sz w:val="18"/>
                    <w:szCs w:val="18"/>
                    <w:rtl w:val="0"/>
                  </w:rPr>
                  <w:t xml:space="preserve">saranno valutati solo corsi della durata minima di 20 ore, con attestato -  la mancata indicazione delle ore comporterà la non valutazione del titolo)</w:t>
                </w:r>
              </w:p>
              <w:p w:rsidR="00000000" w:rsidDel="00000000" w:rsidP="00000000" w:rsidRDefault="00000000" w:rsidRPr="00000000" w14:paraId="00000058">
                <w:pPr>
                  <w:widowControl w:val="1"/>
                  <w:numPr>
                    <w:ilvl w:val="0"/>
                    <w:numId w:val="3"/>
                  </w:numPr>
                  <w:spacing w:line="276" w:lineRule="auto"/>
                  <w:ind w:left="720" w:hanging="36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pertinenti alle tematiche del percorso/corso ( punto per corso - max 3)</w:t>
                </w:r>
              </w:p>
              <w:p w:rsidR="00000000" w:rsidDel="00000000" w:rsidP="00000000" w:rsidRDefault="00000000" w:rsidRPr="00000000" w14:paraId="00000059">
                <w:pPr>
                  <w:widowControl w:val="1"/>
                  <w:numPr>
                    <w:ilvl w:val="0"/>
                    <w:numId w:val="3"/>
                  </w:numPr>
                  <w:spacing w:after="240" w:line="276" w:lineRule="auto"/>
                  <w:ind w:left="720" w:hanging="36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altre tematiche trasversali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A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  <w:p w:rsidR="00000000" w:rsidDel="00000000" w:rsidP="00000000" w:rsidRDefault="00000000" w:rsidRPr="00000000" w14:paraId="0000005E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0,5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F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  <w:p w:rsidR="00000000" w:rsidDel="00000000" w:rsidP="00000000" w:rsidRDefault="00000000" w:rsidRPr="00000000" w14:paraId="00000063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4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5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1.3461914062499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7">
                <w:pPr>
                  <w:widowControl w:val="1"/>
                  <w:spacing w:line="290.4" w:lineRule="auto"/>
                  <w:ind w:right="24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Possesso di certificazione ECDL (7 moduli)/ EIPASS (7 moduli) o similare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8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  <w:p w:rsidR="00000000" w:rsidDel="00000000" w:rsidP="00000000" w:rsidRDefault="00000000" w:rsidRPr="00000000" w14:paraId="00000069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A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  <w:p w:rsidR="00000000" w:rsidDel="00000000" w:rsidP="00000000" w:rsidRDefault="00000000" w:rsidRPr="00000000" w14:paraId="0000006B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C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6D">
                <w:pPr>
                  <w:widowControl w:val="1"/>
                  <w:spacing w:line="276" w:lineRule="auto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widowControl w:val="1"/>
        <w:spacing w:after="100" w:line="276" w:lineRule="auto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A parità di punteggio sarà data precedenza al candidato più giovane</w:t>
      </w:r>
    </w:p>
    <w:p w:rsidR="00000000" w:rsidDel="00000000" w:rsidP="00000000" w:rsidRDefault="00000000" w:rsidRPr="00000000" w14:paraId="0000006F">
      <w:pPr>
        <w:spacing w:line="276" w:lineRule="auto"/>
        <w:rPr>
          <w:b w:val="1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>
          <w:sz w:val="14"/>
          <w:szCs w:val="14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NOTA: i suddetti n. ordine vanno indicati nel curriculum vitae per i titoli e le esperienze che si intendono dichiarare.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spacing w:after="100" w:line="276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spacing w:after="100" w:line="276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pacing w:after="100" w:line="276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after="100" w:line="276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firma_________________________________________________</w:t>
      </w:r>
    </w:p>
    <w:p w:rsidR="00000000" w:rsidDel="00000000" w:rsidP="00000000" w:rsidRDefault="00000000" w:rsidRPr="00000000" w14:paraId="00000075">
      <w:pPr>
        <w:tabs>
          <w:tab w:val="left" w:leader="none" w:pos="0"/>
          <w:tab w:val="left" w:leader="none" w:pos="142"/>
        </w:tabs>
        <w:spacing w:after="100" w:line="276" w:lineRule="auto"/>
        <w:rPr>
          <w:i w:val="1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riglia di (auto</w:t>
    </w:r>
    <w:r w:rsidDel="00000000" w:rsidR="00000000" w:rsidRPr="00000000">
      <w:rPr>
        <w:i w:val="1"/>
        <w:sz w:val="24"/>
        <w:szCs w:val="24"/>
        <w:rtl w:val="0"/>
      </w:rPr>
      <w:t xml:space="preserve">)valutazione dei titoli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TUTOR </w:t>
    </w:r>
    <w:r w:rsidDel="00000000" w:rsidR="00000000" w:rsidRPr="00000000">
      <w:rPr>
        <w:i w:val="1"/>
        <w:sz w:val="24"/>
        <w:szCs w:val="24"/>
        <w:rtl w:val="0"/>
      </w:rPr>
      <w:t xml:space="preserve"> D.M.19/2024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1K0jPJr8wgiVvM9uRVc+zZM+Q==">CgMxLjAaHwoBMBIaChgICVIUChJ0YWJsZS54MnhtdDJkbHJhcTYyCGguZ2pkZ3hzMg5oLm9iN2h5ZGNnMzV0bDIJaC4zMGowemxsMgloLjJldDkycDA4AHIhMXliem1va0hwZEh3RDNrWlNDTTRBMnBoSnF4UVV2TEFa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