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Scolastico.</w:t>
      </w:r>
    </w:p>
    <w:p w:rsidR="00000000" w:rsidDel="00000000" w:rsidP="00000000" w:rsidRDefault="00000000" w:rsidRPr="00000000" w14:paraId="00000002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ob7hydcg35t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I.C.Esseneto di Agrigento</w:t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tabs>
                <w:tab w:val="left" w:leader="none" w:pos="1733"/>
              </w:tabs>
              <w:ind w:right="284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Piano Nazionale Di Ripresa E Resilienza Missione 4: Istruzione E Ricerca Componente 1 – Potenziamento dell’offerta dei servizi di istruzione: dagli asili nido alle Università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733"/>
              </w:tabs>
              <w:ind w:right="284"/>
              <w:jc w:val="center"/>
              <w:rPr>
                <w:b w:val="1"/>
                <w:sz w:val="22"/>
                <w:szCs w:val="22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Investimento 1.4: Intervento straordinario finalizzato alla riduzione dei divari territoriali nelle scuole secondarie di primo e di secondo grado e alla lotta alla dispersione scolastica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733"/>
              </w:tabs>
              <w:ind w:right="284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Interventi di tutoraggio e formazione per la riduzione dei divari negli apprendimenti e il contrasto alla dispersione scolastica (D.M. 2 febbraio 2024, n. 19)</w:t>
            </w:r>
          </w:p>
          <w:p w:rsidR="00000000" w:rsidDel="00000000" w:rsidP="00000000" w:rsidRDefault="00000000" w:rsidRPr="00000000" w14:paraId="00000006">
            <w:pPr>
              <w:widowControl w:val="1"/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1"/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1"/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</w:t>
            </w:r>
            <w:r w:rsidDel="00000000" w:rsidR="00000000" w:rsidRPr="00000000">
              <w:rPr>
                <w:b w:val="1"/>
                <w:rtl w:val="0"/>
              </w:rPr>
              <w:t xml:space="preserve"> SELEZIONE PER IL CONFERIMENTO DI :</w:t>
            </w:r>
          </w:p>
          <w:p w:rsidR="00000000" w:rsidDel="00000000" w:rsidP="00000000" w:rsidRDefault="00000000" w:rsidRPr="00000000" w14:paraId="00000009">
            <w:pPr>
              <w:widowControl w:val="1"/>
              <w:ind w:left="7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1"/>
              <w:numPr>
                <w:ilvl w:val="0"/>
                <w:numId w:val="3"/>
              </w:numPr>
              <w:spacing w:after="3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fino a n. 4 incarichi individuali, quali Docenti esperti, in percorsi formativi e laboratoriali co-curriculari rivolti ad alunni (</w:t>
            </w: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TIPOLOGIA* C)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B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GRIGLIA DI (AUTO)VALUTAZIONE DEI TITOLI E DELLE ESPERIENZE</w:t>
            </w:r>
          </w:p>
          <w:p w:rsidR="00000000" w:rsidDel="00000000" w:rsidP="00000000" w:rsidRDefault="00000000" w:rsidRPr="00000000" w14:paraId="0000000D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DEL__ CANDIDAT_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(nome) _______________________________________</w:t>
            </w:r>
          </w:p>
          <w:p w:rsidR="00000000" w:rsidDel="00000000" w:rsidP="00000000" w:rsidRDefault="00000000" w:rsidRPr="00000000" w14:paraId="0000000F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jc w:val="left"/>
        <w:rPr>
          <w:sz w:val="14"/>
          <w:szCs w:val="1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10230.0" w:type="dxa"/>
            <w:jc w:val="left"/>
            <w:tblInd w:w="-270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0230"/>
            <w:tblGridChange w:id="0">
              <w:tblGrid>
                <w:gridCol w:w="10230"/>
              </w:tblGrid>
            </w:tblGridChange>
          </w:tblGrid>
          <w:tr>
            <w:trPr>
              <w:cantSplit w:val="0"/>
              <w:trHeight w:val="345" w:hRule="atLeast"/>
              <w:tblHeader w:val="0"/>
            </w:trPr>
            <w:tc>
              <w:tcPr>
                <w:tcBorders>
                  <w:top w:color="000000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1"/>
                  <w:ind w:left="-20" w:firstLine="0"/>
                  <w:jc w:val="center"/>
                  <w:rPr>
                    <w:b w:val="1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i w:val="1"/>
                    <w:sz w:val="18"/>
                    <w:szCs w:val="18"/>
                    <w:rtl w:val="0"/>
                  </w:rPr>
                  <w:t xml:space="preserve">TIPOLOGIA C : GRIGLIA DI VALUTAZIONE DEI TITOLI PER INDIVIDUAZIONE DEI DOCENTI ESPERTI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</w:t>
                </w: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percorsi formativi e laboratoriali co-curriculari </w:t>
                </w:r>
                <w:r w:rsidDel="00000000" w:rsidR="00000000" w:rsidRPr="00000000">
                  <w:rPr>
                    <w:b w:val="1"/>
                    <w:i w:val="1"/>
                    <w:sz w:val="18"/>
                    <w:szCs w:val="18"/>
                    <w:rtl w:val="0"/>
                  </w:rPr>
                  <w:t xml:space="preserve">PNRR 1.4</w:t>
                </w:r>
              </w:p>
            </w:tc>
          </w:tr>
        </w:tbl>
      </w:sdtContent>
    </w:sdt>
    <w:p w:rsidR="00000000" w:rsidDel="00000000" w:rsidP="00000000" w:rsidRDefault="00000000" w:rsidRPr="00000000" w14:paraId="00000026">
      <w:pPr>
        <w:widowControl w:val="1"/>
        <w:spacing w:before="240" w:line="276" w:lineRule="auto"/>
        <w:rPr>
          <w:i w:val="1"/>
          <w:sz w:val="6"/>
          <w:szCs w:val="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pPr w:leftFromText="180" w:rightFromText="180" w:topFromText="180" w:bottomFromText="180" w:vertAnchor="text" w:horzAnchor="text" w:tblpX="0" w:tblpY="0"/>
            <w:tblW w:w="10185.0" w:type="dxa"/>
            <w:jc w:val="left"/>
            <w:tblInd w:w="326.0" w:type="dxa"/>
            <w:tbl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  <w:insideH w:color="ffffff" w:space="0" w:sz="8" w:val="single"/>
              <w:insideV w:color="ffffff" w:space="0" w:sz="8" w:val="single"/>
            </w:tblBorders>
            <w:tblLayout w:type="fixed"/>
            <w:tblLook w:val="0000"/>
          </w:tblPr>
          <w:tblGrid>
            <w:gridCol w:w="1035"/>
            <w:gridCol w:w="5685"/>
            <w:gridCol w:w="915"/>
            <w:gridCol w:w="900"/>
            <w:gridCol w:w="780"/>
            <w:gridCol w:w="870"/>
            <w:tblGridChange w:id="0">
              <w:tblGrid>
                <w:gridCol w:w="1035"/>
                <w:gridCol w:w="5685"/>
                <w:gridCol w:w="915"/>
                <w:gridCol w:w="900"/>
                <w:gridCol w:w="780"/>
                <w:gridCol w:w="870"/>
              </w:tblGrid>
            </w:tblGridChange>
          </w:tblGrid>
          <w:tr>
            <w:trPr>
              <w:cantSplit w:val="0"/>
              <w:trHeight w:val="480.1342773437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  <w:vAlign w:val="center"/>
              </w:tcPr>
              <w:p w:rsidR="00000000" w:rsidDel="00000000" w:rsidP="00000000" w:rsidRDefault="00000000" w:rsidRPr="00000000" w14:paraId="00000027">
                <w:pPr>
                  <w:widowControl w:val="1"/>
                  <w:spacing w:after="160" w:line="276" w:lineRule="auto"/>
                  <w:jc w:val="center"/>
                  <w:rPr>
                    <w:b w:val="1"/>
                    <w:sz w:val="14"/>
                    <w:szCs w:val="14"/>
                  </w:rPr>
                </w:pPr>
                <w:r w:rsidDel="00000000" w:rsidR="00000000" w:rsidRPr="00000000">
                  <w:rPr>
                    <w:b w:val="1"/>
                    <w:sz w:val="14"/>
                    <w:szCs w:val="14"/>
                    <w:rtl w:val="0"/>
                  </w:rPr>
                  <w:t xml:space="preserve">N. ordine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28">
                <w:pPr>
                  <w:widowControl w:val="1"/>
                  <w:spacing w:after="160" w:line="276" w:lineRule="auto"/>
                  <w:jc w:val="center"/>
                  <w:rPr>
                    <w:b w:val="1"/>
                    <w:sz w:val="14"/>
                    <w:szCs w:val="14"/>
                  </w:rPr>
                </w:pPr>
                <w:r w:rsidDel="00000000" w:rsidR="00000000" w:rsidRPr="00000000">
                  <w:rPr>
                    <w:b w:val="1"/>
                    <w:sz w:val="14"/>
                    <w:szCs w:val="14"/>
                    <w:rtl w:val="0"/>
                  </w:rPr>
                  <w:t xml:space="preserve">TITOLI DI STUDIO E PROFESSIONALI  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29">
                <w:pPr>
                  <w:widowControl w:val="1"/>
                  <w:spacing w:line="276" w:lineRule="auto"/>
                  <w:jc w:val="center"/>
                  <w:rPr>
                    <w:b w:val="1"/>
                    <w:sz w:val="14"/>
                    <w:szCs w:val="14"/>
                  </w:rPr>
                </w:pPr>
                <w:r w:rsidDel="00000000" w:rsidR="00000000" w:rsidRPr="00000000">
                  <w:rPr>
                    <w:b w:val="1"/>
                    <w:sz w:val="14"/>
                    <w:szCs w:val="14"/>
                    <w:rtl w:val="0"/>
                  </w:rPr>
                  <w:t xml:space="preserve">PUNTI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2A">
                <w:pPr>
                  <w:widowControl w:val="1"/>
                  <w:spacing w:line="276" w:lineRule="auto"/>
                  <w:jc w:val="center"/>
                  <w:rPr>
                    <w:b w:val="1"/>
                    <w:sz w:val="14"/>
                    <w:szCs w:val="14"/>
                  </w:rPr>
                </w:pPr>
                <w:r w:rsidDel="00000000" w:rsidR="00000000" w:rsidRPr="00000000">
                  <w:rPr>
                    <w:b w:val="1"/>
                    <w:sz w:val="14"/>
                    <w:szCs w:val="14"/>
                    <w:rtl w:val="0"/>
                  </w:rPr>
                  <w:t xml:space="preserve">MAX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1"/>
                  <w:spacing w:line="276" w:lineRule="auto"/>
                  <w:jc w:val="center"/>
                  <w:rPr>
                    <w:b w:val="1"/>
                    <w:sz w:val="8"/>
                    <w:szCs w:val="8"/>
                  </w:rPr>
                </w:pPr>
                <w:r w:rsidDel="00000000" w:rsidR="00000000" w:rsidRPr="00000000">
                  <w:rPr>
                    <w:b w:val="1"/>
                    <w:sz w:val="8"/>
                    <w:szCs w:val="8"/>
                    <w:rtl w:val="0"/>
                  </w:rPr>
                  <w:t xml:space="preserve">PUNTEGGIO ATTRIBUITO DAL CANDIDATO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1"/>
                  <w:spacing w:line="276" w:lineRule="auto"/>
                  <w:jc w:val="center"/>
                  <w:rPr>
                    <w:b w:val="1"/>
                    <w:sz w:val="14"/>
                    <w:szCs w:val="14"/>
                  </w:rPr>
                </w:pPr>
                <w:r w:rsidDel="00000000" w:rsidR="00000000" w:rsidRPr="00000000">
                  <w:rPr>
                    <w:b w:val="1"/>
                    <w:sz w:val="8"/>
                    <w:szCs w:val="8"/>
                    <w:rtl w:val="0"/>
                  </w:rPr>
                  <w:t xml:space="preserve">PUNTEGGIO ATTRIBUITO DALLA COMMISSIONE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983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  <w:vAlign w:val="center"/>
              </w:tcPr>
              <w:p w:rsidR="00000000" w:rsidDel="00000000" w:rsidP="00000000" w:rsidRDefault="00000000" w:rsidRPr="00000000" w14:paraId="0000002D">
                <w:pPr>
                  <w:widowControl w:val="1"/>
                  <w:spacing w:line="276" w:lineRule="auto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2E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a) Laurea vecchio ordinamento o secondo livello - congruente con l’indirizzo del modulo (max 6 punti):</w:t>
                </w:r>
              </w:p>
              <w:p w:rsidR="00000000" w:rsidDel="00000000" w:rsidP="00000000" w:rsidRDefault="00000000" w:rsidRPr="00000000" w14:paraId="0000002F">
                <w:pPr>
                  <w:widowControl w:val="1"/>
                  <w:numPr>
                    <w:ilvl w:val="0"/>
                    <w:numId w:val="2"/>
                  </w:numPr>
                  <w:spacing w:before="240" w:line="276" w:lineRule="auto"/>
                  <w:ind w:left="720" w:hanging="360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Se conseguito con una votazione da 66 a 93      punti 3</w:t>
                </w:r>
              </w:p>
              <w:p w:rsidR="00000000" w:rsidDel="00000000" w:rsidP="00000000" w:rsidRDefault="00000000" w:rsidRPr="00000000" w14:paraId="00000030">
                <w:pPr>
                  <w:widowControl w:val="1"/>
                  <w:numPr>
                    <w:ilvl w:val="0"/>
                    <w:numId w:val="2"/>
                  </w:numPr>
                  <w:spacing w:line="276" w:lineRule="auto"/>
                  <w:ind w:left="720" w:hanging="360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Se conseguito con una votazione da 94 a 99      punti 4</w:t>
                </w:r>
              </w:p>
              <w:p w:rsidR="00000000" w:rsidDel="00000000" w:rsidP="00000000" w:rsidRDefault="00000000" w:rsidRPr="00000000" w14:paraId="00000031">
                <w:pPr>
                  <w:widowControl w:val="1"/>
                  <w:numPr>
                    <w:ilvl w:val="0"/>
                    <w:numId w:val="2"/>
                  </w:numPr>
                  <w:spacing w:line="276" w:lineRule="auto"/>
                  <w:ind w:left="720" w:hanging="360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Se conseguito con una votazione da 100 a 110  punti 5</w:t>
                </w:r>
              </w:p>
              <w:p w:rsidR="00000000" w:rsidDel="00000000" w:rsidP="00000000" w:rsidRDefault="00000000" w:rsidRPr="00000000" w14:paraId="00000032">
                <w:pPr>
                  <w:widowControl w:val="1"/>
                  <w:numPr>
                    <w:ilvl w:val="0"/>
                    <w:numId w:val="2"/>
                  </w:numPr>
                  <w:spacing w:after="240" w:line="276" w:lineRule="auto"/>
                  <w:ind w:left="720" w:hanging="360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Se conseguito con una votazione di 110 e lode  punti 6</w:t>
                </w:r>
              </w:p>
              <w:p w:rsidR="00000000" w:rsidDel="00000000" w:rsidP="00000000" w:rsidRDefault="00000000" w:rsidRPr="00000000" w14:paraId="00000033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b) Laurea triennale - congruente con l’indirizzo del modulo </w:t>
                </w:r>
              </w:p>
              <w:p w:rsidR="00000000" w:rsidDel="00000000" w:rsidP="00000000" w:rsidRDefault="00000000" w:rsidRPr="00000000" w14:paraId="00000034">
                <w:pPr>
                  <w:widowControl w:val="1"/>
                  <w:spacing w:line="276" w:lineRule="auto"/>
                  <w:jc w:val="left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(N.B. si valuta un solo tipo titolo a) oppure B) 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35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Da 3 a 6</w:t>
                </w:r>
              </w:p>
              <w:p w:rsidR="00000000" w:rsidDel="00000000" w:rsidP="00000000" w:rsidRDefault="00000000" w:rsidRPr="00000000" w14:paraId="00000036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8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9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A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B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C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D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3E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6</w:t>
                </w:r>
              </w:p>
              <w:p w:rsidR="00000000" w:rsidDel="00000000" w:rsidP="00000000" w:rsidRDefault="00000000" w:rsidRPr="00000000" w14:paraId="0000003F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0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1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2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3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4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5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6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47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48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53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  <w:vAlign w:val="center"/>
              </w:tcPr>
              <w:p w:rsidR="00000000" w:rsidDel="00000000" w:rsidP="00000000" w:rsidRDefault="00000000" w:rsidRPr="00000000" w14:paraId="00000049">
                <w:pPr>
                  <w:widowControl w:val="1"/>
                  <w:spacing w:line="276" w:lineRule="auto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4A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Master, specializzazione per le attività  di sostegno didattico agli alunni con disabilità   e/o corsi di perfezionamento post-laurea annuali o biennali afferenti la tipologia di intervento - (1 punti per titolo - max 3 punti)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  <w:vAlign w:val="center"/>
              </w:tcPr>
              <w:p w:rsidR="00000000" w:rsidDel="00000000" w:rsidP="00000000" w:rsidRDefault="00000000" w:rsidRPr="00000000" w14:paraId="0000004B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  <w:vAlign w:val="center"/>
              </w:tcPr>
              <w:p w:rsidR="00000000" w:rsidDel="00000000" w:rsidP="00000000" w:rsidRDefault="00000000" w:rsidRPr="00000000" w14:paraId="0000004C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3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  <w:vAlign w:val="center"/>
              </w:tcPr>
              <w:p w:rsidR="00000000" w:rsidDel="00000000" w:rsidP="00000000" w:rsidRDefault="00000000" w:rsidRPr="00000000" w14:paraId="0000004D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  <w:vAlign w:val="center"/>
              </w:tcPr>
              <w:p w:rsidR="00000000" w:rsidDel="00000000" w:rsidP="00000000" w:rsidRDefault="00000000" w:rsidRPr="00000000" w14:paraId="0000004E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  <w:vAlign w:val="center"/>
              </w:tcPr>
              <w:p w:rsidR="00000000" w:rsidDel="00000000" w:rsidP="00000000" w:rsidRDefault="00000000" w:rsidRPr="00000000" w14:paraId="0000004F">
                <w:pPr>
                  <w:widowControl w:val="1"/>
                  <w:spacing w:line="276" w:lineRule="auto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3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50">
                <w:pPr>
                  <w:widowControl w:val="1"/>
                  <w:numPr>
                    <w:ilvl w:val="0"/>
                    <w:numId w:val="1"/>
                  </w:numPr>
                  <w:spacing w:line="276" w:lineRule="auto"/>
                  <w:ind w:left="126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Certificazione di competenze informatiche</w:t>
                </w:r>
              </w:p>
              <w:p w:rsidR="00000000" w:rsidDel="00000000" w:rsidP="00000000" w:rsidRDefault="00000000" w:rsidRPr="00000000" w14:paraId="00000051">
                <w:pPr>
                  <w:widowControl w:val="1"/>
                  <w:numPr>
                    <w:ilvl w:val="0"/>
                    <w:numId w:val="1"/>
                  </w:numPr>
                  <w:spacing w:line="276" w:lineRule="auto"/>
                  <w:ind w:left="126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(2 punti per titolo - max 4)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  <w:vAlign w:val="center"/>
              </w:tcPr>
              <w:p w:rsidR="00000000" w:rsidDel="00000000" w:rsidP="00000000" w:rsidRDefault="00000000" w:rsidRPr="00000000" w14:paraId="00000052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  <w:vAlign w:val="center"/>
              </w:tcPr>
              <w:p w:rsidR="00000000" w:rsidDel="00000000" w:rsidP="00000000" w:rsidRDefault="00000000" w:rsidRPr="00000000" w14:paraId="00000053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4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  <w:vAlign w:val="center"/>
              </w:tcPr>
              <w:p w:rsidR="00000000" w:rsidDel="00000000" w:rsidP="00000000" w:rsidRDefault="00000000" w:rsidRPr="00000000" w14:paraId="00000054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  <w:vAlign w:val="center"/>
              </w:tcPr>
              <w:p w:rsidR="00000000" w:rsidDel="00000000" w:rsidP="00000000" w:rsidRDefault="00000000" w:rsidRPr="00000000" w14:paraId="00000055">
                <w:pPr>
                  <w:widowControl w:val="1"/>
                  <w:spacing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13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  <w:vAlign w:val="center"/>
              </w:tcPr>
              <w:p w:rsidR="00000000" w:rsidDel="00000000" w:rsidP="00000000" w:rsidRDefault="00000000" w:rsidRPr="00000000" w14:paraId="00000056">
                <w:pPr>
                  <w:widowControl w:val="1"/>
                  <w:spacing w:line="276" w:lineRule="auto"/>
                  <w:jc w:val="center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16"/>
                    <w:szCs w:val="16"/>
                    <w:rtl w:val="0"/>
                  </w:rPr>
                  <w:t xml:space="preserve">4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</w:tcPr>
              <w:p w:rsidR="00000000" w:rsidDel="00000000" w:rsidP="00000000" w:rsidRDefault="00000000" w:rsidRPr="00000000" w14:paraId="00000057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Attestati di corsi di formazione </w:t>
                </w:r>
              </w:p>
              <w:p w:rsidR="00000000" w:rsidDel="00000000" w:rsidP="00000000" w:rsidRDefault="00000000" w:rsidRPr="00000000" w14:paraId="00000058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(minimo 20 ore per ciascun corso) coerenti con l’oggetto del bando (riguardanti competenze di base, innovazione didattica)</w:t>
                </w:r>
              </w:p>
              <w:p w:rsidR="00000000" w:rsidDel="00000000" w:rsidP="00000000" w:rsidRDefault="00000000" w:rsidRPr="00000000" w14:paraId="00000059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(N.B. la mancata indicazione delle ore comporterà la non valutazione del titolo)</w:t>
                </w:r>
              </w:p>
              <w:p w:rsidR="00000000" w:rsidDel="00000000" w:rsidP="00000000" w:rsidRDefault="00000000" w:rsidRPr="00000000" w14:paraId="0000005A">
                <w:pPr>
                  <w:widowControl w:val="1"/>
                  <w:spacing w:line="276" w:lineRule="auto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(1 punto per titolo - max 3)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  <w:vAlign w:val="center"/>
              </w:tcPr>
              <w:p w:rsidR="00000000" w:rsidDel="00000000" w:rsidP="00000000" w:rsidRDefault="00000000" w:rsidRPr="00000000" w14:paraId="0000005B">
                <w:pPr>
                  <w:widowControl w:val="1"/>
                  <w:spacing w:line="276" w:lineRule="auto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widowControl w:val="1"/>
                  <w:spacing w:line="276" w:lineRule="auto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  <w:vAlign w:val="center"/>
              </w:tcPr>
              <w:p w:rsidR="00000000" w:rsidDel="00000000" w:rsidP="00000000" w:rsidRDefault="00000000" w:rsidRPr="00000000" w14:paraId="0000005D">
                <w:pPr>
                  <w:widowControl w:val="1"/>
                  <w:spacing w:line="276" w:lineRule="auto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widowControl w:val="1"/>
                  <w:spacing w:line="276" w:lineRule="auto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3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  <w:vAlign w:val="center"/>
              </w:tcPr>
              <w:p w:rsidR="00000000" w:rsidDel="00000000" w:rsidP="00000000" w:rsidRDefault="00000000" w:rsidRPr="00000000" w14:paraId="0000005F">
                <w:pPr>
                  <w:widowControl w:val="1"/>
                  <w:spacing w:line="276" w:lineRule="auto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60.0" w:type="dxa"/>
                  <w:left w:w="60.0" w:type="dxa"/>
                  <w:bottom w:w="60.0" w:type="dxa"/>
                  <w:right w:w="60.0" w:type="dxa"/>
                </w:tcMar>
                <w:vAlign w:val="center"/>
              </w:tcPr>
              <w:p w:rsidR="00000000" w:rsidDel="00000000" w:rsidP="00000000" w:rsidRDefault="00000000" w:rsidRPr="00000000" w14:paraId="00000060">
                <w:pPr>
                  <w:widowControl w:val="1"/>
                  <w:spacing w:line="276" w:lineRule="auto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  <w:vAlign w:val="center"/>
              </w:tcPr>
              <w:p w:rsidR="00000000" w:rsidDel="00000000" w:rsidP="00000000" w:rsidRDefault="00000000" w:rsidRPr="00000000" w14:paraId="00000061">
                <w:pPr>
                  <w:widowControl w:val="1"/>
                  <w:jc w:val="left"/>
                  <w:rPr>
                    <w:rFonts w:ascii="Book Antiqua" w:cs="Book Antiqua" w:eastAsia="Book Antiqua" w:hAnsi="Book Antiqu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62">
                <w:pPr>
                  <w:widowControl w:val="1"/>
                  <w:tabs>
                    <w:tab w:val="left" w:leader="none" w:pos="708"/>
                    <w:tab w:val="left" w:leader="none" w:pos="1416"/>
                    <w:tab w:val="left" w:leader="none" w:pos="2124"/>
                    <w:tab w:val="left" w:leader="none" w:pos="2832"/>
                    <w:tab w:val="left" w:leader="none" w:pos="3540"/>
                    <w:tab w:val="left" w:leader="none" w:pos="4248"/>
                    <w:tab w:val="left" w:leader="none" w:pos="4956"/>
                    <w:tab w:val="left" w:leader="none" w:pos="5664"/>
                  </w:tabs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VALUTAZIONE DELLE ESPERIENZE PON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63">
                <w:pPr>
                  <w:widowControl w:val="1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64">
                <w:pPr>
                  <w:widowControl w:val="1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65">
                <w:pPr>
                  <w:widowControl w:val="1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66">
                <w:pPr>
                  <w:widowControl w:val="1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097.906250000000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  <w:vAlign w:val="center"/>
              </w:tcPr>
              <w:p w:rsidR="00000000" w:rsidDel="00000000" w:rsidP="00000000" w:rsidRDefault="00000000" w:rsidRPr="00000000" w14:paraId="00000067">
                <w:pPr>
                  <w:widowControl w:val="1"/>
                  <w:tabs>
                    <w:tab w:val="left" w:leader="none" w:pos="708"/>
                  </w:tabs>
                  <w:jc w:val="center"/>
                  <w:rPr>
                    <w:rFonts w:ascii="Book Antiqua" w:cs="Book Antiqua" w:eastAsia="Book Antiqua" w:hAnsi="Book Antiqu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Book Antiqua" w:cs="Book Antiqua" w:eastAsia="Book Antiqua" w:hAnsi="Book Antiqua"/>
                    <w:sz w:val="18"/>
                    <w:szCs w:val="18"/>
                    <w:rtl w:val="0"/>
                  </w:rPr>
                  <w:t xml:space="preserve">5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68">
                <w:pPr>
                  <w:widowControl w:val="1"/>
                  <w:tabs>
                    <w:tab w:val="left" w:leader="none" w:pos="708"/>
                    <w:tab w:val="left" w:leader="none" w:pos="1416"/>
                    <w:tab w:val="left" w:leader="none" w:pos="2124"/>
                    <w:tab w:val="left" w:leader="none" w:pos="2832"/>
                    <w:tab w:val="left" w:leader="none" w:pos="3540"/>
                    <w:tab w:val="left" w:leader="none" w:pos="4248"/>
                    <w:tab w:val="left" w:leader="none" w:pos="4956"/>
                    <w:tab w:val="left" w:leader="none" w:pos="5664"/>
                  </w:tabs>
                  <w:jc w:val="left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Per ogni incarico di docenza in progetti PON/PNRR dello stesso ordine di scuola (secondaria di I grado):</w:t>
                </w:r>
              </w:p>
              <w:p w:rsidR="00000000" w:rsidDel="00000000" w:rsidP="00000000" w:rsidRDefault="00000000" w:rsidRPr="00000000" w14:paraId="00000069">
                <w:pPr>
                  <w:widowControl w:val="1"/>
                  <w:numPr>
                    <w:ilvl w:val="0"/>
                    <w:numId w:val="5"/>
                  </w:numPr>
                  <w:tabs>
                    <w:tab w:val="left" w:leader="none" w:pos="708"/>
                    <w:tab w:val="left" w:leader="none" w:pos="1416"/>
                    <w:tab w:val="left" w:leader="none" w:pos="2124"/>
                    <w:tab w:val="left" w:leader="none" w:pos="2832"/>
                    <w:tab w:val="left" w:leader="none" w:pos="3540"/>
                    <w:tab w:val="left" w:leader="none" w:pos="4248"/>
                    <w:tab w:val="left" w:leader="none" w:pos="4956"/>
                    <w:tab w:val="left" w:leader="none" w:pos="5664"/>
                  </w:tabs>
                  <w:ind w:left="720" w:hanging="360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attinente all’attività richiesta dalla figura professionale prevista nel modulo e congruente con l’ordine di scuola dei destinatari (2 punti per incarico - max 10 punti);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6A">
                <w:pPr>
                  <w:widowControl w:val="1"/>
                  <w:tabs>
                    <w:tab w:val="left" w:leader="none" w:pos="708"/>
                  </w:tabs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B">
                <w:pPr>
                  <w:widowControl w:val="1"/>
                  <w:tabs>
                    <w:tab w:val="left" w:leader="none" w:pos="708"/>
                  </w:tabs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C">
                <w:pPr>
                  <w:widowControl w:val="1"/>
                  <w:tabs>
                    <w:tab w:val="left" w:leader="none" w:pos="708"/>
                  </w:tabs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2</w:t>
                </w:r>
              </w:p>
              <w:p w:rsidR="00000000" w:rsidDel="00000000" w:rsidP="00000000" w:rsidRDefault="00000000" w:rsidRPr="00000000" w14:paraId="0000006D">
                <w:pPr>
                  <w:widowControl w:val="1"/>
                  <w:tabs>
                    <w:tab w:val="left" w:leader="none" w:pos="708"/>
                  </w:tabs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6E">
                <w:pPr>
                  <w:widowControl w:val="1"/>
                  <w:tabs>
                    <w:tab w:val="left" w:leader="none" w:pos="708"/>
                    <w:tab w:val="left" w:leader="none" w:pos="1416"/>
                  </w:tabs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F">
                <w:pPr>
                  <w:widowControl w:val="1"/>
                  <w:tabs>
                    <w:tab w:val="left" w:leader="none" w:pos="708"/>
                    <w:tab w:val="left" w:leader="none" w:pos="1416"/>
                  </w:tabs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0">
                <w:pPr>
                  <w:widowControl w:val="1"/>
                  <w:tabs>
                    <w:tab w:val="left" w:leader="none" w:pos="708"/>
                    <w:tab w:val="left" w:leader="none" w:pos="1416"/>
                  </w:tabs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10</w:t>
                </w:r>
              </w:p>
              <w:p w:rsidR="00000000" w:rsidDel="00000000" w:rsidP="00000000" w:rsidRDefault="00000000" w:rsidRPr="00000000" w14:paraId="00000071">
                <w:pPr>
                  <w:widowControl w:val="1"/>
                  <w:tabs>
                    <w:tab w:val="left" w:leader="none" w:pos="708"/>
                    <w:tab w:val="left" w:leader="none" w:pos="1416"/>
                  </w:tabs>
                  <w:jc w:val="left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2">
                <w:pPr>
                  <w:widowControl w:val="1"/>
                  <w:tabs>
                    <w:tab w:val="left" w:leader="none" w:pos="708"/>
                    <w:tab w:val="left" w:leader="none" w:pos="1416"/>
                  </w:tabs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3">
                <w:pPr>
                  <w:widowControl w:val="1"/>
                  <w:tabs>
                    <w:tab w:val="left" w:leader="none" w:pos="708"/>
                    <w:tab w:val="left" w:leader="none" w:pos="1416"/>
                  </w:tabs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4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  <w:vAlign w:val="center"/>
              </w:tcPr>
              <w:p w:rsidR="00000000" w:rsidDel="00000000" w:rsidP="00000000" w:rsidRDefault="00000000" w:rsidRPr="00000000" w14:paraId="00000074">
                <w:pPr>
                  <w:widowControl w:val="1"/>
                  <w:tabs>
                    <w:tab w:val="left" w:leader="none" w:pos="708"/>
                  </w:tabs>
                  <w:jc w:val="center"/>
                  <w:rPr>
                    <w:rFonts w:ascii="Book Antiqua" w:cs="Book Antiqua" w:eastAsia="Book Antiqua" w:hAnsi="Book Antiqu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Book Antiqua" w:cs="Book Antiqua" w:eastAsia="Book Antiqua" w:hAnsi="Book Antiqua"/>
                    <w:sz w:val="18"/>
                    <w:szCs w:val="18"/>
                    <w:rtl w:val="0"/>
                  </w:rPr>
                  <w:t xml:space="preserve">6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5">
                <w:pPr>
                  <w:widowControl w:val="1"/>
                  <w:tabs>
                    <w:tab w:val="left" w:leader="none" w:pos="708"/>
                    <w:tab w:val="left" w:leader="none" w:pos="1416"/>
                    <w:tab w:val="left" w:leader="none" w:pos="2124"/>
                    <w:tab w:val="left" w:leader="none" w:pos="2832"/>
                    <w:tab w:val="left" w:leader="none" w:pos="3540"/>
                    <w:tab w:val="left" w:leader="none" w:pos="4248"/>
                    <w:tab w:val="left" w:leader="none" w:pos="4956"/>
                    <w:tab w:val="left" w:leader="none" w:pos="5664"/>
                  </w:tabs>
                  <w:jc w:val="left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Incarichi di docenza in progetti PON/PNRR in ordine di scuola diverso (scuola secondaria di secondo grado) attinenti all’attività richiesta dalla figura professionale prevista nel modulo (1 punti per incarico - max 5 punti)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6">
                <w:pPr>
                  <w:widowControl w:val="1"/>
                  <w:tabs>
                    <w:tab w:val="left" w:leader="none" w:pos="708"/>
                  </w:tabs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7">
                <w:pPr>
                  <w:widowControl w:val="1"/>
                  <w:tabs>
                    <w:tab w:val="left" w:leader="none" w:pos="708"/>
                  </w:tabs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8">
                <w:pPr>
                  <w:widowControl w:val="1"/>
                  <w:tabs>
                    <w:tab w:val="left" w:leader="none" w:pos="708"/>
                    <w:tab w:val="left" w:leader="none" w:pos="1416"/>
                  </w:tabs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9">
                <w:pPr>
                  <w:widowControl w:val="1"/>
                  <w:tabs>
                    <w:tab w:val="left" w:leader="none" w:pos="708"/>
                    <w:tab w:val="left" w:leader="none" w:pos="1416"/>
                  </w:tabs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A">
                <w:pPr>
                  <w:widowControl w:val="1"/>
                  <w:tabs>
                    <w:tab w:val="left" w:leader="none" w:pos="708"/>
                    <w:tab w:val="left" w:leader="none" w:pos="1416"/>
                  </w:tabs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B">
                <w:pPr>
                  <w:widowControl w:val="1"/>
                  <w:tabs>
                    <w:tab w:val="left" w:leader="none" w:pos="708"/>
                    <w:tab w:val="left" w:leader="none" w:pos="1416"/>
                  </w:tabs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73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  <w:vAlign w:val="center"/>
              </w:tcPr>
              <w:p w:rsidR="00000000" w:rsidDel="00000000" w:rsidP="00000000" w:rsidRDefault="00000000" w:rsidRPr="00000000" w14:paraId="0000007C">
                <w:pPr>
                  <w:widowControl w:val="1"/>
                  <w:jc w:val="left"/>
                  <w:rPr>
                    <w:rFonts w:ascii="Book Antiqua" w:cs="Book Antiqua" w:eastAsia="Book Antiqua" w:hAnsi="Book Antiqu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D">
                <w:pPr>
                  <w:widowControl w:val="1"/>
                  <w:tabs>
                    <w:tab w:val="left" w:leader="none" w:pos="720"/>
                    <w:tab w:val="left" w:leader="none" w:pos="1440"/>
                    <w:tab w:val="left" w:leader="none" w:pos="2160"/>
                    <w:tab w:val="left" w:leader="none" w:pos="2880"/>
                    <w:tab w:val="left" w:leader="none" w:pos="3600"/>
                    <w:tab w:val="left" w:leader="none" w:pos="4320"/>
                    <w:tab w:val="left" w:leader="none" w:pos="5040"/>
                  </w:tabs>
                  <w:jc w:val="center"/>
                  <w:rPr>
                    <w:rFonts w:ascii="Helvetica Neue" w:cs="Helvetica Neue" w:eastAsia="Helvetica Neue" w:hAnsi="Helvetica Neue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VALUTAZIONE ESPERIENZE (ALTRO GENERE)  RIGUARDANTI LA SPECIFICITÀ DEI MODULI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E">
                <w:pPr>
                  <w:widowControl w:val="1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7F">
                <w:pPr>
                  <w:widowControl w:val="1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80">
                <w:pPr>
                  <w:widowControl w:val="1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81">
                <w:pPr>
                  <w:widowControl w:val="1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633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  <w:vAlign w:val="center"/>
              </w:tcPr>
              <w:p w:rsidR="00000000" w:rsidDel="00000000" w:rsidP="00000000" w:rsidRDefault="00000000" w:rsidRPr="00000000" w14:paraId="00000082">
                <w:pPr>
                  <w:widowControl w:val="1"/>
                  <w:jc w:val="center"/>
                  <w:rPr>
                    <w:rFonts w:ascii="Book Antiqua" w:cs="Book Antiqua" w:eastAsia="Book Antiqua" w:hAnsi="Book Antiqu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Book Antiqua" w:cs="Book Antiqua" w:eastAsia="Book Antiqua" w:hAnsi="Book Antiqua"/>
                    <w:sz w:val="18"/>
                    <w:szCs w:val="18"/>
                    <w:rtl w:val="0"/>
                  </w:rPr>
                  <w:t xml:space="preserve">7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83">
                <w:pPr>
                  <w:widowControl w:val="1"/>
                  <w:tabs>
                    <w:tab w:val="left" w:leader="none" w:pos="708"/>
                    <w:tab w:val="left" w:leader="none" w:pos="1416"/>
                    <w:tab w:val="left" w:leader="none" w:pos="2124"/>
                    <w:tab w:val="left" w:leader="none" w:pos="2832"/>
                    <w:tab w:val="left" w:leader="none" w:pos="3540"/>
                    <w:tab w:val="left" w:leader="none" w:pos="4248"/>
                    <w:tab w:val="left" w:leader="none" w:pos="4956"/>
                    <w:tab w:val="left" w:leader="none" w:pos="5664"/>
                  </w:tabs>
                  <w:jc w:val="left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Esperienze certificate superiori a 20 ore su progetti/corsi riferite alla specifica tematica del modulo</w:t>
                </w:r>
              </w:p>
              <w:p w:rsidR="00000000" w:rsidDel="00000000" w:rsidP="00000000" w:rsidRDefault="00000000" w:rsidRPr="00000000" w14:paraId="00000084">
                <w:pPr>
                  <w:widowControl w:val="1"/>
                  <w:tabs>
                    <w:tab w:val="left" w:leader="none" w:pos="708"/>
                    <w:tab w:val="left" w:leader="none" w:pos="1416"/>
                    <w:tab w:val="left" w:leader="none" w:pos="2124"/>
                    <w:tab w:val="left" w:leader="none" w:pos="2832"/>
                    <w:tab w:val="left" w:leader="none" w:pos="3540"/>
                    <w:tab w:val="left" w:leader="none" w:pos="4248"/>
                    <w:tab w:val="left" w:leader="none" w:pos="4956"/>
                    <w:tab w:val="left" w:leader="none" w:pos="5664"/>
                  </w:tabs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 - Stesso ordine di scuola (2 punti per incarico max 6 punti) </w:t>
                </w:r>
              </w:p>
              <w:p w:rsidR="00000000" w:rsidDel="00000000" w:rsidP="00000000" w:rsidRDefault="00000000" w:rsidRPr="00000000" w14:paraId="00000085">
                <w:pPr>
                  <w:widowControl w:val="1"/>
                  <w:numPr>
                    <w:ilvl w:val="0"/>
                    <w:numId w:val="4"/>
                  </w:numPr>
                  <w:ind w:left="126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Ordine di scuola diverso (1 punti per incarico - max 3 punti)</w:t>
                </w:r>
              </w:p>
              <w:p w:rsidR="00000000" w:rsidDel="00000000" w:rsidP="00000000" w:rsidRDefault="00000000" w:rsidRPr="00000000" w14:paraId="00000086">
                <w:pPr>
                  <w:widowControl w:val="1"/>
                  <w:numPr>
                    <w:ilvl w:val="0"/>
                    <w:numId w:val="4"/>
                  </w:numPr>
                  <w:ind w:left="126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Esperienze, perfomance, prodotti documentati relativi ad attività lavorative, pertinenti alla tematica, espletate fuori dalla scuola (2 punti per attività lavorativa - max 10 punti)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87">
                <w:pPr>
                  <w:widowControl w:val="1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8">
                <w:pPr>
                  <w:widowControl w:val="1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9">
                <w:pPr>
                  <w:widowControl w:val="1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</w:t>
                </w:r>
              </w:p>
              <w:p w:rsidR="00000000" w:rsidDel="00000000" w:rsidP="00000000" w:rsidRDefault="00000000" w:rsidRPr="00000000" w14:paraId="0000008A">
                <w:pPr>
                  <w:widowControl w:val="1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</w:t>
                </w:r>
              </w:p>
              <w:p w:rsidR="00000000" w:rsidDel="00000000" w:rsidP="00000000" w:rsidRDefault="00000000" w:rsidRPr="00000000" w14:paraId="0000008B">
                <w:pPr>
                  <w:widowControl w:val="1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C">
                <w:pPr>
                  <w:widowControl w:val="1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8D">
                <w:pPr>
                  <w:widowControl w:val="1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E">
                <w:pPr>
                  <w:widowControl w:val="1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F">
                <w:pPr>
                  <w:widowControl w:val="1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10</w:t>
                </w:r>
              </w:p>
              <w:p w:rsidR="00000000" w:rsidDel="00000000" w:rsidP="00000000" w:rsidRDefault="00000000" w:rsidRPr="00000000" w14:paraId="00000090">
                <w:pPr>
                  <w:widowControl w:val="1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5</w:t>
                </w:r>
              </w:p>
              <w:p w:rsidR="00000000" w:rsidDel="00000000" w:rsidP="00000000" w:rsidRDefault="00000000" w:rsidRPr="00000000" w14:paraId="00000091">
                <w:pPr>
                  <w:widowControl w:val="1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2">
                <w:pPr>
                  <w:widowControl w:val="1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10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93">
                <w:pPr>
                  <w:widowControl w:val="1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  <w:tcMar>
                  <w:top w:w="80.0" w:type="dxa"/>
                  <w:left w:w="80.0" w:type="dxa"/>
                  <w:bottom w:w="80.0" w:type="dxa"/>
                  <w:right w:w="80.0" w:type="dxa"/>
                </w:tcMar>
              </w:tcPr>
              <w:p w:rsidR="00000000" w:rsidDel="00000000" w:rsidP="00000000" w:rsidRDefault="00000000" w:rsidRPr="00000000" w14:paraId="00000094">
                <w:pPr>
                  <w:widowControl w:val="1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5">
      <w:pPr>
        <w:widowControl w:val="1"/>
        <w:spacing w:after="100" w:line="276" w:lineRule="auto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A parità di punteggio sarà data precedenza al candidato più giovane</w:t>
      </w:r>
    </w:p>
    <w:p w:rsidR="00000000" w:rsidDel="00000000" w:rsidP="00000000" w:rsidRDefault="00000000" w:rsidRPr="00000000" w14:paraId="00000096">
      <w:pPr>
        <w:widowControl w:val="1"/>
        <w:spacing w:after="100" w:line="276" w:lineRule="auto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rPr>
          <w:b w:val="1"/>
          <w:sz w:val="19"/>
          <w:szCs w:val="19"/>
          <w:u w:val="single"/>
        </w:rPr>
      </w:pP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NOTA: i suddetti n. ordine vanno indicati nel curriculum vitae per i titoli e le esperienze che si intendono dichiarare.</w:t>
      </w:r>
    </w:p>
    <w:p w:rsidR="00000000" w:rsidDel="00000000" w:rsidP="00000000" w:rsidRDefault="00000000" w:rsidRPr="00000000" w14:paraId="00000098">
      <w:pPr>
        <w:spacing w:line="276" w:lineRule="auto"/>
        <w:rPr>
          <w:b w:val="1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0"/>
          <w:tab w:val="left" w:leader="none" w:pos="142"/>
        </w:tabs>
        <w:spacing w:after="1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0"/>
          <w:tab w:val="left" w:leader="none" w:pos="142"/>
        </w:tabs>
        <w:spacing w:after="1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data _________________________ firma del candidato 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4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20" name="Shape 20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22" name="Shape 22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24" name="Shape 24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1746000" y="3465000"/>
                                  <a:chExt cx="7200000" cy="630000"/>
                                </a:xfrm>
                              </wpg:grpSpPr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1746000" y="3465000"/>
                                    <a:ext cx="7200000" cy="63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46000" y="3465000"/>
                                    <a:ext cx="7200000" cy="630000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SpPr/>
                                  <wps:cNvPr id="28" name="Shape 28"/>
                                  <wps:spPr>
                                    <a:xfrm>
                                      <a:off x="0" y="0"/>
                                      <a:ext cx="5754925" cy="50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5754926" cy="503894"/>
                                      <a:chOff x="0" y="0"/>
                                      <a:chExt cx="5754926" cy="503894"/>
                                    </a:xfrm>
                                  </wpg:grpSpPr>
                                  <wps:wsp>
                                    <wps:cNvSpPr/>
                                    <wps:cNvPr id="30" name="Shape 30"/>
                                    <wps:spPr>
                                      <a:xfrm>
                                        <a:off x="0" y="0"/>
                                        <a:ext cx="5754926" cy="50389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pic:pic>
                                    <pic:nvPicPr>
                                      <pic:cNvPr id="31" name="Shape 31"/>
                                      <pic:cNvPicPr preferRelativeResize="0"/>
                                    </pic:nvPicPr>
                                    <pic:blipFill rotWithShape="1">
                                      <a:blip r:embed="rId1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140244" y="73055"/>
                                        <a:ext cx="5391396" cy="226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s:wsp>
                                  <wps:cNvCnPr/>
                                  <wps:spPr>
                                    <a:xfrm>
                                      <a:off x="116793" y="20334"/>
                                      <a:ext cx="5438300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25400">
                                      <a:solidFill>
                                        <a:srgbClr val="3E9389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4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4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1746000" y="3465000"/>
                                  <a:chExt cx="7200000" cy="6300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746000" y="3465000"/>
                                    <a:ext cx="7200000" cy="63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46000" y="3465000"/>
                                    <a:ext cx="7200000" cy="630000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0"/>
                                      <a:ext cx="5754925" cy="50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5754926" cy="503894"/>
                                      <a:chOff x="0" y="0"/>
                                      <a:chExt cx="5754926" cy="503894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0" y="0"/>
                                        <a:ext cx="5754926" cy="50389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pic:pic>
                                    <pic:nvPicPr>
                                      <pic:cNvPr id="16" name="Shape 16"/>
                                      <pic:cNvPicPr preferRelativeResize="0"/>
                                    </pic:nvPicPr>
                                    <pic:blipFill rotWithShape="1">
                                      <a:blip r:embed="rId1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133889" y="193890"/>
                                        <a:ext cx="5391396" cy="226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s:wsp>
                                  <wps:cNvCnPr/>
                                  <wps:spPr>
                                    <a:xfrm>
                                      <a:off x="110437" y="90291"/>
                                      <a:ext cx="5438300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25400">
                                      <a:solidFill>
                                        <a:srgbClr val="3E9389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4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sz w:val="24"/>
        <w:szCs w:val="24"/>
      </w:rPr>
    </w:pPr>
    <w:r w:rsidDel="00000000" w:rsidR="00000000" w:rsidRPr="00000000">
      <w:rPr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3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i w:val="1"/>
        <w:sz w:val="24"/>
        <w:szCs w:val="24"/>
        <w:rtl w:val="0"/>
      </w:rPr>
      <w:t xml:space="preserve">- G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riglia di (auto</w:t>
    </w:r>
    <w:r w:rsidDel="00000000" w:rsidR="00000000" w:rsidRPr="00000000">
      <w:rPr>
        <w:i w:val="1"/>
        <w:sz w:val="24"/>
        <w:szCs w:val="24"/>
        <w:rtl w:val="0"/>
      </w:rPr>
      <w:t xml:space="preserve">)valutazione dei titoli </w:t>
    </w:r>
    <w:r w:rsidDel="00000000" w:rsidR="00000000" w:rsidRPr="00000000">
      <w:rPr>
        <w:b w:val="1"/>
        <w:i w:val="1"/>
        <w:sz w:val="24"/>
        <w:szCs w:val="24"/>
        <w:rtl w:val="0"/>
      </w:rPr>
      <w:t xml:space="preserve">DOCENTI ESPERTI PERCORSI FORMATIVI E LABORATORIALI CO-CURRICOLARI</w:t>
    </w:r>
    <w:r w:rsidDel="00000000" w:rsidR="00000000" w:rsidRPr="00000000">
      <w:rPr>
        <w:i w:val="1"/>
        <w:sz w:val="24"/>
        <w:szCs w:val="24"/>
        <w:rtl w:val="0"/>
      </w:rPr>
      <w:t xml:space="preserve">  D.M.19/2024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9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5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A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A3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26" w:hanging="126"/>
      </w:pPr>
      <w:rPr>
        <w:u w:val="none"/>
      </w:rPr>
    </w:lvl>
    <w:lvl w:ilvl="1">
      <w:start w:val="1"/>
      <w:numFmt w:val="bullet"/>
      <w:lvlText w:val="-"/>
      <w:lvlJc w:val="left"/>
      <w:pPr>
        <w:ind w:left="726" w:hanging="126.00000000000011"/>
      </w:pPr>
      <w:rPr>
        <w:u w:val="none"/>
      </w:rPr>
    </w:lvl>
    <w:lvl w:ilvl="2">
      <w:start w:val="1"/>
      <w:numFmt w:val="bullet"/>
      <w:lvlText w:val="-"/>
      <w:lvlJc w:val="left"/>
      <w:pPr>
        <w:ind w:left="1326" w:hanging="126"/>
      </w:pPr>
      <w:rPr>
        <w:u w:val="none"/>
      </w:rPr>
    </w:lvl>
    <w:lvl w:ilvl="3">
      <w:start w:val="1"/>
      <w:numFmt w:val="bullet"/>
      <w:lvlText w:val="-"/>
      <w:lvlJc w:val="left"/>
      <w:pPr>
        <w:ind w:left="1926" w:hanging="126"/>
      </w:pPr>
      <w:rPr>
        <w:u w:val="none"/>
      </w:rPr>
    </w:lvl>
    <w:lvl w:ilvl="4">
      <w:start w:val="1"/>
      <w:numFmt w:val="bullet"/>
      <w:lvlText w:val="-"/>
      <w:lvlJc w:val="left"/>
      <w:pPr>
        <w:ind w:left="2526" w:hanging="126"/>
      </w:pPr>
      <w:rPr>
        <w:u w:val="none"/>
      </w:rPr>
    </w:lvl>
    <w:lvl w:ilvl="5">
      <w:start w:val="1"/>
      <w:numFmt w:val="bullet"/>
      <w:lvlText w:val="-"/>
      <w:lvlJc w:val="left"/>
      <w:pPr>
        <w:ind w:left="3126" w:hanging="126"/>
      </w:pPr>
      <w:rPr>
        <w:u w:val="none"/>
      </w:rPr>
    </w:lvl>
    <w:lvl w:ilvl="6">
      <w:start w:val="1"/>
      <w:numFmt w:val="bullet"/>
      <w:lvlText w:val="-"/>
      <w:lvlJc w:val="left"/>
      <w:pPr>
        <w:ind w:left="3726" w:hanging="126"/>
      </w:pPr>
      <w:rPr>
        <w:u w:val="none"/>
      </w:rPr>
    </w:lvl>
    <w:lvl w:ilvl="7">
      <w:start w:val="1"/>
      <w:numFmt w:val="bullet"/>
      <w:lvlText w:val="-"/>
      <w:lvlJc w:val="left"/>
      <w:pPr>
        <w:ind w:left="4326" w:hanging="126"/>
      </w:pPr>
      <w:rPr>
        <w:u w:val="none"/>
      </w:rPr>
    </w:lvl>
    <w:lvl w:ilvl="8">
      <w:start w:val="1"/>
      <w:numFmt w:val="bullet"/>
      <w:lvlText w:val="-"/>
      <w:lvlJc w:val="left"/>
      <w:pPr>
        <w:ind w:left="4926" w:hanging="126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26" w:hanging="126"/>
      </w:pPr>
      <w:rPr>
        <w:u w:val="none"/>
      </w:rPr>
    </w:lvl>
    <w:lvl w:ilvl="1">
      <w:start w:val="1"/>
      <w:numFmt w:val="bullet"/>
      <w:lvlText w:val="-"/>
      <w:lvlJc w:val="left"/>
      <w:pPr>
        <w:ind w:left="726" w:hanging="126.00000000000011"/>
      </w:pPr>
      <w:rPr>
        <w:u w:val="none"/>
      </w:rPr>
    </w:lvl>
    <w:lvl w:ilvl="2">
      <w:start w:val="1"/>
      <w:numFmt w:val="bullet"/>
      <w:lvlText w:val="-"/>
      <w:lvlJc w:val="left"/>
      <w:pPr>
        <w:ind w:left="1326" w:hanging="126"/>
      </w:pPr>
      <w:rPr>
        <w:u w:val="none"/>
      </w:rPr>
    </w:lvl>
    <w:lvl w:ilvl="3">
      <w:start w:val="1"/>
      <w:numFmt w:val="bullet"/>
      <w:lvlText w:val="-"/>
      <w:lvlJc w:val="left"/>
      <w:pPr>
        <w:ind w:left="1926" w:hanging="126"/>
      </w:pPr>
      <w:rPr>
        <w:u w:val="none"/>
      </w:rPr>
    </w:lvl>
    <w:lvl w:ilvl="4">
      <w:start w:val="1"/>
      <w:numFmt w:val="bullet"/>
      <w:lvlText w:val="-"/>
      <w:lvlJc w:val="left"/>
      <w:pPr>
        <w:ind w:left="2526" w:hanging="126"/>
      </w:pPr>
      <w:rPr>
        <w:u w:val="none"/>
      </w:rPr>
    </w:lvl>
    <w:lvl w:ilvl="5">
      <w:start w:val="1"/>
      <w:numFmt w:val="bullet"/>
      <w:lvlText w:val="-"/>
      <w:lvlJc w:val="left"/>
      <w:pPr>
        <w:ind w:left="3126" w:hanging="126"/>
      </w:pPr>
      <w:rPr>
        <w:u w:val="none"/>
      </w:rPr>
    </w:lvl>
    <w:lvl w:ilvl="6">
      <w:start w:val="1"/>
      <w:numFmt w:val="bullet"/>
      <w:lvlText w:val="-"/>
      <w:lvlJc w:val="left"/>
      <w:pPr>
        <w:ind w:left="3726" w:hanging="126"/>
      </w:pPr>
      <w:rPr>
        <w:u w:val="none"/>
      </w:rPr>
    </w:lvl>
    <w:lvl w:ilvl="7">
      <w:start w:val="1"/>
      <w:numFmt w:val="bullet"/>
      <w:lvlText w:val="-"/>
      <w:lvlJc w:val="left"/>
      <w:pPr>
        <w:ind w:left="4326" w:hanging="126"/>
      </w:pPr>
      <w:rPr>
        <w:u w:val="none"/>
      </w:rPr>
    </w:lvl>
    <w:lvl w:ilvl="8">
      <w:start w:val="1"/>
      <w:numFmt w:val="bullet"/>
      <w:lvlText w:val="-"/>
      <w:lvlJc w:val="left"/>
      <w:pPr>
        <w:ind w:left="4926" w:hanging="126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bpYcyde9D3LOa2AkKTluFWGswg==">CgMxLjAaHwoBMBIaChgICVIUChJ0YWJsZS5qODRiejhud2xxNmYaHwoBMRIaChgICVIUChJ0YWJsZS43bnA4cXE3d2RtZzkyCGguZ2pkZ3hzMg5oLm9iN2h5ZGNnMzV0bDIJaC4zMGowemxsMgloLjJldDkycDA4AHIhMUZxOU9nc25vSFBhMkJVM2s4TUE3TnI3THBwUHBlczFV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