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ob7hydcg35t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I.C.Esseneto di Agrigento</w:t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widowControl w:val="1"/>
              <w:spacing w:after="240" w:before="12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OGGETTO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:Piano Nazionale di Ripresa e Resilienza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Missione 4 Istruzione e Ricerca -  Componente 1 – Potenziamento dell’offerta dei servizi di istruzione: dagli asili nido alle Università – Linea di investimento 2.1: Didattica digitale integrata e formazione alla transizione digitale del personale scolastico Formazione del personale scolastico per la transizione digitale (D.M. 66/2023).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widowControl w:val="1"/>
              <w:spacing w:after="24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Titolo del Progetto: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Playful Learning Lab</w:t>
            </w:r>
          </w:p>
          <w:p w:rsidR="00000000" w:rsidDel="00000000" w:rsidP="00000000" w:rsidRDefault="00000000" w:rsidRPr="00000000" w14:paraId="00000005">
            <w:pPr>
              <w:widowControl w:val="1"/>
              <w:spacing w:after="40" w:line="259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CNP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M4C1I2.1-2023-1222-P-36281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spacing w:after="40" w:line="259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CUP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D44D23004730006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spacing w:after="120" w:before="120" w:line="276" w:lineRule="auto"/>
              <w:rPr>
                <w:rFonts w:ascii="Calibri" w:cs="Calibri" w:eastAsia="Calibri" w:hAnsi="Calibri"/>
              </w:rPr>
            </w:pPr>
            <w:bookmarkStart w:colFirst="0" w:colLast="0" w:name="_heading=h.dqejz0fdacmw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spacing w:after="120" w:before="12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AVVISO DI SELEZIONE mediante procedura comparativa di personale interno:</w:t>
            </w:r>
          </w:p>
          <w:p w:rsidR="00000000" w:rsidDel="00000000" w:rsidP="00000000" w:rsidRDefault="00000000" w:rsidRPr="00000000" w14:paraId="00000009">
            <w:pPr>
              <w:widowControl w:val="1"/>
              <w:numPr>
                <w:ilvl w:val="0"/>
                <w:numId w:val="1"/>
              </w:numPr>
              <w:spacing w:after="240" w:before="240" w:line="276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bookmarkStart w:colFirst="0" w:colLast="0" w:name="_heading=h.vsakblsiwbiy" w:id="3"/>
            <w:bookmarkEnd w:id="3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n. 1  incarico “Supporto Tecnico Specialistico”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______________________________________________________</w:t>
      </w:r>
    </w:p>
    <w:p w:rsidR="00000000" w:rsidDel="00000000" w:rsidP="00000000" w:rsidRDefault="00000000" w:rsidRPr="00000000" w14:paraId="0000000C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a ____________________________________________ il ____________________</w:t>
      </w:r>
    </w:p>
    <w:p w:rsidR="00000000" w:rsidDel="00000000" w:rsidP="00000000" w:rsidRDefault="00000000" w:rsidRPr="00000000" w14:paraId="0000000D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E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a ___________________________ via__________________________________</w:t>
      </w:r>
    </w:p>
    <w:p w:rsidR="00000000" w:rsidDel="00000000" w:rsidP="00000000" w:rsidRDefault="00000000" w:rsidRPr="00000000" w14:paraId="0000000F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10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E-Mail</w:t>
        <w:tab/>
        <w:t xml:space="preserve">______________________________@ ________________________.___</w:t>
      </w:r>
    </w:p>
    <w:p w:rsidR="00000000" w:rsidDel="00000000" w:rsidP="00000000" w:rsidRDefault="00000000" w:rsidRPr="00000000" w14:paraId="00000011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3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partecipare alla selezione per l’attribuzione dell’incarico di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“Esperto Supporto Tecnico Specialistico” alla esecuzione del progetto.</w:t>
      </w:r>
    </w:p>
    <w:p w:rsidR="00000000" w:rsidDel="00000000" w:rsidP="00000000" w:rsidRDefault="00000000" w:rsidRPr="00000000" w14:paraId="00000014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 tal fine,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5">
      <w:pPr>
        <w:tabs>
          <w:tab w:val="left" w:leader="none" w:pos="0"/>
          <w:tab w:val="left" w:leader="none" w:pos="142"/>
        </w:tabs>
        <w:spacing w:after="120" w:before="120" w:line="276" w:lineRule="auto"/>
        <w:ind w:left="840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0" w:afterAutospacing="0" w:before="120"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residenza: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posta elettronica ordinaria: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12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numero di telefono:  </w:t>
      </w:r>
    </w:p>
    <w:p w:rsidR="00000000" w:rsidDel="00000000" w:rsidP="00000000" w:rsidRDefault="00000000" w:rsidRPr="00000000" w14:paraId="0000001A">
      <w:pPr>
        <w:tabs>
          <w:tab w:val="left" w:leader="none" w:pos="0"/>
          <w:tab w:val="left" w:leader="none" w:pos="142"/>
        </w:tabs>
        <w:spacing w:after="120" w:before="120" w:line="276" w:lineRule="auto"/>
        <w:ind w:left="4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B">
      <w:pPr>
        <w:tabs>
          <w:tab w:val="left" w:leader="none" w:pos="0"/>
          <w:tab w:val="left" w:leader="none" w:pos="142"/>
        </w:tabs>
        <w:spacing w:after="120" w:before="120" w:line="276" w:lineRule="auto"/>
        <w:ind w:left="840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C">
      <w:pPr>
        <w:tabs>
          <w:tab w:val="left" w:leader="none" w:pos="0"/>
          <w:tab w:val="left" w:leader="none" w:pos="142"/>
        </w:tabs>
        <w:spacing w:after="120" w:before="120" w:line="276" w:lineRule="auto"/>
        <w:ind w:left="840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1D">
      <w:pPr>
        <w:tabs>
          <w:tab w:val="left" w:leader="none" w:pos="0"/>
          <w:tab w:val="left" w:leader="none" w:pos="142"/>
        </w:tabs>
        <w:spacing w:after="120" w:before="120" w:line="276" w:lineRule="auto"/>
        <w:ind w:left="840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1E">
      <w:pPr>
        <w:tabs>
          <w:tab w:val="left" w:leader="none" w:pos="0"/>
          <w:tab w:val="left" w:leader="none" w:pos="142"/>
        </w:tabs>
        <w:spacing w:after="360" w:before="120" w:line="276" w:lineRule="auto"/>
        <w:ind w:left="840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F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fini della partecipazione alla procedura in oggetto, il sottoscritto/a </w:t>
      </w:r>
    </w:p>
    <w:p w:rsidR="00000000" w:rsidDel="00000000" w:rsidP="00000000" w:rsidRDefault="00000000" w:rsidRPr="00000000" w14:paraId="00000020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21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e, nello specifico, di:</w:t>
      </w:r>
    </w:p>
    <w:p w:rsidR="00000000" w:rsidDel="00000000" w:rsidP="00000000" w:rsidRDefault="00000000" w:rsidRPr="00000000" w14:paraId="00000022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avere la cittadinanza italiana o di uno degli Stati membri dell’Unione europea;</w:t>
      </w:r>
    </w:p>
    <w:p w:rsidR="00000000" w:rsidDel="00000000" w:rsidP="00000000" w:rsidRDefault="00000000" w:rsidRPr="00000000" w14:paraId="00000023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24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25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iv.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26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27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sottoposto/a a procedimenti penali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 se sì a quali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9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viii.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A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ix.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B">
      <w:pPr>
        <w:tabs>
          <w:tab w:val="left" w:leader="none" w:pos="0"/>
          <w:tab w:val="left" w:leader="none" w:pos="142"/>
        </w:tabs>
        <w:spacing w:after="120" w:before="120" w:line="276" w:lineRule="auto"/>
        <w:ind w:left="10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C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2D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essere in possesso del requisito della particolare e comprovata specializzazione anche universitaria strettamente correlata al contenuto della prestazione richiesta;</w:t>
      </w:r>
    </w:p>
    <w:p w:rsidR="00000000" w:rsidDel="00000000" w:rsidP="00000000" w:rsidRDefault="00000000" w:rsidRPr="00000000" w14:paraId="0000002E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xii.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consapevole delle sanzioni penali previste dall’art. 76 T.U. 445/2000 nel caso di mendaci dichiarazioni, falsità negli atti, uso o esibizioni di atti falsi, contenenti dati non più rispondenti a verità, dichiara di possedere i seguenti titoli e chiede l’attribuzione del seguente punteggio:</w:t>
      </w:r>
    </w:p>
    <w:p w:rsidR="00000000" w:rsidDel="00000000" w:rsidP="00000000" w:rsidRDefault="00000000" w:rsidRPr="00000000" w14:paraId="0000002F">
      <w:pPr>
        <w:tabs>
          <w:tab w:val="left" w:leader="none" w:pos="0"/>
          <w:tab w:val="left" w:leader="none" w:pos="142"/>
        </w:tabs>
        <w:spacing w:after="0" w:before="24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allega alla presente (comprensiva della tabella di autovalutazione dei titoli e delle esperienze)</w:t>
      </w:r>
    </w:p>
    <w:p w:rsidR="00000000" w:rsidDel="00000000" w:rsidP="00000000" w:rsidRDefault="00000000" w:rsidRPr="00000000" w14:paraId="00000030">
      <w:pPr>
        <w:tabs>
          <w:tab w:val="left" w:leader="none" w:pos="0"/>
          <w:tab w:val="left" w:leader="none" w:pos="142"/>
        </w:tabs>
        <w:spacing w:after="0" w:line="240" w:lineRule="auto"/>
        <w:ind w:left="12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8"/>
          <w:szCs w:val="18"/>
          <w:rtl w:val="0"/>
        </w:rPr>
        <w:t xml:space="preserve">▪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31">
      <w:pPr>
        <w:tabs>
          <w:tab w:val="left" w:leader="none" w:pos="0"/>
          <w:tab w:val="left" w:leader="none" w:pos="142"/>
        </w:tabs>
        <w:spacing w:after="0" w:line="240" w:lineRule="auto"/>
        <w:ind w:left="12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8"/>
          <w:szCs w:val="18"/>
          <w:rtl w:val="0"/>
        </w:rPr>
        <w:t xml:space="preserve">▪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Curriculum Vitae</w:t>
      </w:r>
    </w:p>
    <w:p w:rsidR="00000000" w:rsidDel="00000000" w:rsidP="00000000" w:rsidRDefault="00000000" w:rsidRPr="00000000" w14:paraId="00000032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N.B.: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La domanda priva degli allegati e non firmati non verrà presa in considerazione</w:t>
      </w:r>
    </w:p>
    <w:p w:rsidR="00000000" w:rsidDel="00000000" w:rsidP="00000000" w:rsidRDefault="00000000" w:rsidRPr="00000000" w14:paraId="00000033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DICHIARAZIONI AGGIUNTIVE</w:t>
      </w:r>
    </w:p>
    <w:p w:rsidR="00000000" w:rsidDel="00000000" w:rsidP="00000000" w:rsidRDefault="00000000" w:rsidRPr="00000000" w14:paraId="00000034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ind w:right="-291.2598425196836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Il/la sottoscritto/a, AI SENSI DEGLI ART. 46 E 47 DEL DPR 28.12.2000 N. 445, CONSAPEVOLE DELLA</w:t>
      </w:r>
    </w:p>
    <w:p w:rsidR="00000000" w:rsidDel="00000000" w:rsidP="00000000" w:rsidRDefault="00000000" w:rsidRPr="00000000" w14:paraId="00000036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RESPONSABILITA' PENALE CUI PUO’ ANDARE INCONTRO IN CASO DI AFFERMAZIONI MENDACI AI SENSI</w:t>
      </w:r>
    </w:p>
    <w:p w:rsidR="00000000" w:rsidDel="00000000" w:rsidP="00000000" w:rsidRDefault="00000000" w:rsidRPr="00000000" w14:paraId="00000037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DELL'ART. 76 DEL MEDESIMO DPR 445/2000 DICHIARA DI AVERE LA NECESSARIA CONOSCENZA DELLA</w:t>
      </w:r>
    </w:p>
    <w:p w:rsidR="00000000" w:rsidDel="00000000" w:rsidP="00000000" w:rsidRDefault="00000000" w:rsidRPr="00000000" w14:paraId="00000038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000000" w:rsidDel="00000000" w:rsidP="00000000" w:rsidRDefault="00000000" w:rsidRPr="00000000" w14:paraId="00000039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Data___________________ firma____________________________________________</w:t>
      </w:r>
    </w:p>
    <w:p w:rsidR="00000000" w:rsidDel="00000000" w:rsidP="00000000" w:rsidRDefault="00000000" w:rsidRPr="00000000" w14:paraId="0000003A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3C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3E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F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0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1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2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43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4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5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tbl>
      <w:tblPr>
        <w:tblStyle w:val="Table2"/>
        <w:tblW w:w="96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80"/>
        <w:gridCol w:w="960"/>
        <w:gridCol w:w="810"/>
        <w:gridCol w:w="1935"/>
        <w:gridCol w:w="2430"/>
        <w:tblGridChange w:id="0">
          <w:tblGrid>
            <w:gridCol w:w="3480"/>
            <w:gridCol w:w="960"/>
            <w:gridCol w:w="810"/>
            <w:gridCol w:w="1935"/>
            <w:gridCol w:w="2430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SCHEDA VALUTAZIONE  TITOLI</w:t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Esperto Supporto Tecnico Specialistico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MAX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220.0" w:type="dxa"/>
              <w:bottom w:w="8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Punteggio attribuito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dal candidato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32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Punteggio attribuito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dalla commissione</w:t>
            </w:r>
          </w:p>
        </w:tc>
      </w:tr>
      <w:tr>
        <w:trPr>
          <w:cantSplit w:val="0"/>
          <w:trHeight w:val="2649.16992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Esperienze lavorative pregresse e documentabili pubbliche o private, di gestione delle procedure di affidamento, di gestione economico finanziaria di progetti, di ogni altra attività riguardante la tematica dell’incarico (anche nella gestione dei progetti di infrastrutture – ambito PON FESR/PNSD/ALTRO)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2626.11328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Titoli professionali</w:t>
            </w:r>
          </w:p>
          <w:p w:rsidR="00000000" w:rsidDel="00000000" w:rsidP="00000000" w:rsidRDefault="00000000" w:rsidRPr="00000000" w14:paraId="00000057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a) Laurea vecchio ordinamento o secondo livello </w:t>
            </w:r>
          </w:p>
          <w:p w:rsidR="00000000" w:rsidDel="00000000" w:rsidP="00000000" w:rsidRDefault="00000000" w:rsidRPr="00000000" w14:paraId="00000058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ind w:left="2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b) Laurea triennale/Diploma</w:t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ind w:left="20" w:firstLine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N.B. si valuta un solo titolo: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a)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oppure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b)]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118.056640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Altri Titoli: Master, Abilitazioni, Specializzazioni, corsi di perfezionamento e Pubblicazioni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103.056640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Attività professionale specifica nel settore informatico: funzione strumentale – referente informatico etc.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280.742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CONOSCENZE SPECIFICHE DELL' ARGOMENTO       </w:t>
              <w:tab/>
              <w:t xml:space="preserve">documentate attraverso corsi seguiti con rilascio attestato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805.37109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Competenze informatiche documentate (ECDL e similari)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E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• A parità di punteggio sarà data precedenza al candidato più giovane</w:t>
      </w:r>
    </w:p>
    <w:p w:rsidR="00000000" w:rsidDel="00000000" w:rsidP="00000000" w:rsidRDefault="00000000" w:rsidRPr="00000000" w14:paraId="0000007F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0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_________, li __________                                                          Firma</w:t>
      </w:r>
    </w:p>
    <w:p w:rsidR="00000000" w:rsidDel="00000000" w:rsidP="00000000" w:rsidRDefault="00000000" w:rsidRPr="00000000" w14:paraId="00000081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libri"/>
  <w:font w:name="Arial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4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18" name="Shape 18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20" name="Shape 20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SpPr/>
                              <wps:cNvPr id="22" name="Shape 22"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0" y="0"/>
                                    <a:ext cx="5754925" cy="50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754926" cy="503894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SpPr/>
                                  <wps:cNvPr id="26" name="Shape 26"/>
                                  <wps:spPr>
                                    <a:xfrm>
                                      <a:off x="0" y="0"/>
                                      <a:ext cx="5754926" cy="5038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27" name="Shape 27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33889" y="193890"/>
                                      <a:ext cx="5391396" cy="22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CnPr/>
                                <wps:spPr>
                                  <a:xfrm>
                                    <a:off x="110437" y="90291"/>
                                    <a:ext cx="543830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5400">
                                    <a:solidFill>
                                      <a:srgbClr val="3E9389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4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4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5754925" cy="50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754926" cy="503894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5754926" cy="5038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14" name="Shape 14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40244" y="73055"/>
                                      <a:ext cx="5391396" cy="22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CnPr/>
                                <wps:spPr>
                                  <a:xfrm>
                                    <a:off x="116793" y="20334"/>
                                    <a:ext cx="543830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5400">
                                    <a:solidFill>
                                      <a:srgbClr val="3E9389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4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8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4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4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4"/>
    <w:bookmarkEnd w:id="4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85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88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widowControl w:val="1"/>
      <w:ind w:left="1004" w:firstLine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Allegato </w:t>
    </w: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sub    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“A1”</w:t>
    </w:r>
    <w:r w:rsidDel="00000000" w:rsidR="00000000" w:rsidRPr="00000000">
      <w:rPr>
        <w:rFonts w:ascii="Calibri" w:cs="Calibri" w:eastAsia="Calibri" w:hAnsi="Calibri"/>
        <w:rtl w:val="0"/>
      </w:rPr>
      <w:t xml:space="preserve">  Supporto Tecnico Specialistico</w:t>
    </w:r>
  </w:p>
  <w:p w:rsidR="00000000" w:rsidDel="00000000" w:rsidP="00000000" w:rsidRDefault="00000000" w:rsidRPr="00000000" w14:paraId="0000008A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B3psiEOdXbjbVUHCCOwW/LcuYg==">CgMxLjAyCGguZ2pkZ3hzMg5oLm9iN2h5ZGNnMzV0bDIOaC5kcWVqejBmZGFjbXcyDmgudnNha2Jsc2l3Yml5MgloLjJldDkycDA4AHIhMTYwbkV2WG85ZWVPdTJxaUw3d3hySFRGdlVfSUt3a0V0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2023-12-05T14:27:00Z</dcterms:created>
</cp:coreProperties>
</file>