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Allegato A all’Avviso – </w:t>
      </w:r>
      <w:r>
        <w:rPr>
          <w:rFonts w:ascii="Calibri" w:eastAsia="Calibri" w:hAnsi="Calibri" w:cs="Calibri"/>
          <w:sz w:val="22"/>
          <w:szCs w:val="22"/>
        </w:rPr>
        <w:t xml:space="preserve">Schema </w:t>
      </w:r>
      <w:r>
        <w:rPr>
          <w:rFonts w:ascii="Calibri" w:eastAsia="Calibri" w:hAnsi="Calibri" w:cs="Calibri"/>
          <w:sz w:val="22"/>
          <w:szCs w:val="22"/>
        </w:rPr>
        <w:t>di domanda di partecipazione</w:t>
      </w:r>
    </w:p>
    <w:p w:rsidR="009A51F9" w:rsidRDefault="00247C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Calibri"/>
          <w:sz w:val="22"/>
          <w:szCs w:val="22"/>
        </w:rPr>
        <w:tab/>
        <w:t xml:space="preserve"> 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9A51F9" w:rsidRDefault="00247C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:rsidR="009A51F9" w:rsidRDefault="00247C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I.C. “Esseneto”</w:t>
      </w:r>
    </w:p>
    <w:p w:rsidR="009A51F9" w:rsidRDefault="00247CA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Agrigento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 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Avviso interno di selezione per il conferimento di n. 5 incarichi individuali ai docenti  interni costituenti il Team per la Prevenzione della dispersione scolastica </w:t>
      </w:r>
      <w:r>
        <w:rPr>
          <w:sz w:val="22"/>
          <w:szCs w:val="22"/>
        </w:rPr>
        <w:t>-</w:t>
      </w:r>
      <w:r>
        <w:rPr>
          <w:sz w:val="22"/>
          <w:szCs w:val="22"/>
        </w:rPr>
        <w:t xml:space="preserve"> Piano Nazionale di Ripresa e Resilienza, missione 4 – Istruzione e Ricerca, componente 1</w:t>
      </w:r>
      <w:r>
        <w:rPr>
          <w:sz w:val="22"/>
          <w:szCs w:val="22"/>
        </w:rPr>
        <w:t xml:space="preserve"> – Potenziamento dell’offerta dei servizi di istruzione: dagli asili nido alle università – investimento 1.4 intervento straordinario finalizzato alla riduzione dei divari territoriali nelle scuole secondarie di primo e di secondo grado e alla lotta alla d</w:t>
      </w:r>
      <w:r>
        <w:rPr>
          <w:sz w:val="22"/>
          <w:szCs w:val="22"/>
        </w:rPr>
        <w:t xml:space="preserve">ispersione scolastica, finanziato dall’Unione Europea – </w:t>
      </w:r>
      <w:proofErr w:type="spellStart"/>
      <w:r>
        <w:rPr>
          <w:sz w:val="22"/>
          <w:szCs w:val="22"/>
        </w:rPr>
        <w:t>Next</w:t>
      </w:r>
      <w:proofErr w:type="spellEnd"/>
      <w:r>
        <w:rPr>
          <w:sz w:val="22"/>
          <w:szCs w:val="22"/>
        </w:rPr>
        <w:t xml:space="preserve"> Generation </w:t>
      </w:r>
      <w:proofErr w:type="spellStart"/>
      <w:r>
        <w:rPr>
          <w:sz w:val="22"/>
          <w:szCs w:val="22"/>
        </w:rPr>
        <w:t>eu</w:t>
      </w:r>
      <w:proofErr w:type="spellEnd"/>
      <w:r>
        <w:rPr>
          <w:sz w:val="22"/>
          <w:szCs w:val="22"/>
        </w:rPr>
        <w:t>. Azioni di prevenzione e contrasto della dispersione scolastica (D.M. 170/2022).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Titolo del Progetto: Articolo 3 – Senza ostacoli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Codice Progetto: M4C1I1.4-2022-981-P-16838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CUP: D44D22004870006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300" w:line="24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3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 il ____________________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300" w:line="240" w:lineRule="auto"/>
        <w:rPr>
          <w:sz w:val="24"/>
          <w:szCs w:val="24"/>
        </w:rPr>
      </w:pPr>
      <w:r>
        <w:rPr>
          <w:sz w:val="24"/>
          <w:szCs w:val="24"/>
        </w:rPr>
        <w:t>codice fiscale |__|__|__|__|__|__|__|__|__|__|__|__|__|__|__|__|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300" w:line="240" w:lineRule="auto"/>
        <w:rPr>
          <w:sz w:val="24"/>
          <w:szCs w:val="24"/>
        </w:rPr>
      </w:pPr>
      <w:r>
        <w:rPr>
          <w:sz w:val="24"/>
          <w:szCs w:val="24"/>
        </w:rPr>
        <w:t>residente a ____</w:t>
      </w:r>
      <w:r>
        <w:rPr>
          <w:sz w:val="24"/>
          <w:szCs w:val="24"/>
        </w:rPr>
        <w:t>_______________________ via__________________________________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3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recapito tel. _____________________________ recapito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300" w:line="240" w:lineRule="auto"/>
        <w:rPr>
          <w:sz w:val="24"/>
          <w:szCs w:val="24"/>
        </w:rPr>
      </w:pPr>
      <w:r>
        <w:rPr>
          <w:sz w:val="24"/>
          <w:szCs w:val="24"/>
        </w:rPr>
        <w:t>indirizzo E-Mail</w:t>
      </w:r>
      <w:r>
        <w:tab/>
      </w:r>
      <w:r>
        <w:rPr>
          <w:sz w:val="24"/>
          <w:szCs w:val="24"/>
        </w:rPr>
        <w:t>___________________________@ _____________________.___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300" w:line="240" w:lineRule="auto"/>
        <w:rPr>
          <w:sz w:val="24"/>
          <w:szCs w:val="24"/>
        </w:rPr>
      </w:pPr>
      <w:r>
        <w:rPr>
          <w:sz w:val="24"/>
          <w:szCs w:val="24"/>
        </w:rPr>
        <w:t>indirizzo PEC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___________________________@ _____________________.___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300" w:line="240" w:lineRule="auto"/>
        <w:rPr>
          <w:sz w:val="24"/>
          <w:szCs w:val="24"/>
        </w:rPr>
      </w:pPr>
      <w:r>
        <w:rPr>
          <w:sz w:val="24"/>
          <w:szCs w:val="24"/>
        </w:rPr>
        <w:t>in servizio presso ______________________________ con la qualifica di __________________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left"/>
        <w:rPr>
          <w:sz w:val="22"/>
          <w:szCs w:val="22"/>
        </w:rPr>
      </w:pP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Di partecipare alla selezione per l’attribuzione dell’incarico di COMPONENTE DEL TEAM relativamente al progetto per la figura professionale di: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b/>
          <w:sz w:val="22"/>
          <w:szCs w:val="22"/>
        </w:rPr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b/>
          <w:sz w:val="22"/>
          <w:szCs w:val="22"/>
        </w:rPr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b/>
          <w:sz w:val="22"/>
          <w:szCs w:val="22"/>
        </w:rPr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b/>
          <w:sz w:val="22"/>
          <w:szCs w:val="22"/>
        </w:rPr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rFonts w:eastAsia="Times New Roman" w:cs="Times New Roman"/>
          <w:b/>
          <w:sz w:val="22"/>
          <w:szCs w:val="22"/>
        </w:rPr>
      </w:pPr>
    </w:p>
    <w:tbl>
      <w:tblPr>
        <w:tblStyle w:val="a"/>
        <w:tblW w:w="96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585"/>
        <w:gridCol w:w="6090"/>
        <w:gridCol w:w="2145"/>
      </w:tblGrid>
      <w:tr w:rsidR="009A51F9">
        <w:trPr>
          <w:trHeight w:val="70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DAC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lastRenderedPageBreak/>
              <w:t>Ord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.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DAC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spacing w:line="240" w:lineRule="auto"/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Nr.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DAC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jc w:val="center"/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Descrizione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DDAC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</w:tabs>
              <w:spacing w:line="240" w:lineRule="auto"/>
              <w:jc w:val="center"/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</w:rPr>
              <w:t>PREFERENZA (barrare con X)</w:t>
            </w:r>
          </w:p>
        </w:tc>
      </w:tr>
      <w:tr w:rsidR="009A51F9">
        <w:trPr>
          <w:trHeight w:val="80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left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spacing w:line="240" w:lineRule="auto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jc w:val="left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Membro del Team per la prevenzione della dispersione scolastica, ambito Inclusione e prevenzione alla dispersione scolastica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9A51F9"/>
        </w:tc>
      </w:tr>
      <w:tr w:rsidR="009A51F9">
        <w:trPr>
          <w:trHeight w:val="54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left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B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spacing w:line="240" w:lineRule="auto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jc w:val="left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Membro del Team per la prevenzione della dispersione scolastica, ambito Linguistico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9A51F9"/>
        </w:tc>
      </w:tr>
      <w:tr w:rsidR="009A51F9">
        <w:trPr>
          <w:trHeight w:val="54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left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C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spacing w:line="240" w:lineRule="auto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1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jc w:val="left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Membro del Team per la prevenzione della dispersione scolastica, ambito Lingua straniera Inglese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9A51F9"/>
        </w:tc>
      </w:tr>
      <w:tr w:rsidR="009A51F9">
        <w:trPr>
          <w:trHeight w:val="801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left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spacing w:line="240" w:lineRule="auto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2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0" w:lineRule="auto"/>
              <w:jc w:val="left"/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Membro del Team per la prevenzione della dispersione scolastica, ambito 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l</w:t>
            </w: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ogico-matematico / scientifico-tecnologico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</w:tcPr>
          <w:p w:rsidR="009A51F9" w:rsidRDefault="009A51F9"/>
        </w:tc>
      </w:tr>
    </w:tbl>
    <w:p w:rsidR="009A51F9" w:rsidRDefault="009A51F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left"/>
        <w:rPr>
          <w:rFonts w:ascii="Times" w:eastAsia="Times" w:hAnsi="Times" w:cs="Times"/>
          <w:b/>
          <w:sz w:val="24"/>
          <w:szCs w:val="24"/>
        </w:rPr>
      </w:pP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A tal fine, consapevole della responsabilità penale e della decadenza da eventuali benefici acquisiti , nel caso di dichiarazioni mendaci, dichiara sotto la propria responsabilità quanto segue: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sdt>
        <w:sdtPr>
          <w:tag w:val="goog_rdk_0"/>
          <w:id w:val="1771038241"/>
        </w:sdtPr>
        <w:sdtEndPr/>
        <w:sdtContent>
          <w:r>
            <w:rPr>
              <w:rFonts w:ascii="Arial Unicode MS" w:hAnsi="Arial Unicode MS"/>
              <w:sz w:val="22"/>
              <w:szCs w:val="22"/>
            </w:rPr>
            <w:t>❑</w:t>
          </w:r>
        </w:sdtContent>
      </w:sdt>
      <w:r>
        <w:rPr>
          <w:sz w:val="22"/>
          <w:szCs w:val="22"/>
        </w:rPr>
        <w:t>        di aver preso visione delle condizioni previste dal</w:t>
      </w:r>
      <w:r>
        <w:rPr>
          <w:sz w:val="22"/>
          <w:szCs w:val="22"/>
        </w:rPr>
        <w:t xml:space="preserve"> bando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sdt>
        <w:sdtPr>
          <w:tag w:val="goog_rdk_1"/>
          <w:id w:val="-426512053"/>
        </w:sdtPr>
        <w:sdtEndPr/>
        <w:sdtContent>
          <w:r>
            <w:rPr>
              <w:rFonts w:ascii="Arial Unicode MS" w:hAnsi="Arial Unicode MS"/>
              <w:sz w:val="22"/>
              <w:szCs w:val="22"/>
            </w:rPr>
            <w:t>❑</w:t>
          </w:r>
        </w:sdtContent>
      </w:sdt>
      <w:r>
        <w:rPr>
          <w:sz w:val="22"/>
          <w:szCs w:val="22"/>
        </w:rPr>
        <w:t>    dichiara altresì :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di possedere i requisiti di ammissione alla selezione in oggetto di cui all’art. 2 dell’Avviso e, nello specifico, di: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   avere la cittadinanza italiana o di uno degli Stati membri dell’Unione europea;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   avere il godim</w:t>
      </w:r>
      <w:r>
        <w:rPr>
          <w:sz w:val="22"/>
          <w:szCs w:val="22"/>
        </w:rPr>
        <w:t>ento dei diritti civili e politici;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   non essere stato escluso/a dall’elettorato politico attivo;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   possedere l’idoneità fisica allo svolgimento delle funzioni cui la presente procedura di selezione si riferisce;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non aver riportato condanne penali e di non essere destinatario/a di provvedimenti che riguardano   l’applicazione di misure di prevenzione, di decisioni civili e di provvedimenti amministrativi iscritti nel casellario giudiziale;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  non essere sottopos</w:t>
      </w:r>
      <w:r>
        <w:rPr>
          <w:sz w:val="22"/>
          <w:szCs w:val="22"/>
        </w:rPr>
        <w:t xml:space="preserve">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procedimenti penali [o se sì a quali];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  non essere stato/a destituito/a o dispensato/a dall’impiego presso una Pubblica Amministrazione;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  non essere stato/a dichiarato/a decaduto/a o licenziato/a da un impiego statale;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non trovarsi in situaz</w:t>
      </w:r>
      <w:r>
        <w:rPr>
          <w:sz w:val="22"/>
          <w:szCs w:val="22"/>
        </w:rPr>
        <w:t>ione di incompatibilità, ai sensi di quanto previsto dal d.lgs. n. 39/2013 e dall’art. 53, del d.lgs. n. 165/2001;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ovvero, nel caso in cui sussistano situazioni di incompatibilità, che le stesse sono le seguenti: 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______________________________________________________________________________________________________________________________________________________________________________________________;</w:t>
      </w:r>
    </w:p>
    <w:p w:rsidR="009A51F9" w:rsidRDefault="00247C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   non trovarsi in situazioni di conflitto di interessi, anche potenziale, ai sensi dell’art. 53, comma 14, del d.lgs. 165/2001, che possano interferire con l’esercizio dell’incarico;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sdt>
        <w:sdtPr>
          <w:tag w:val="goog_rdk_2"/>
          <w:id w:val="631527476"/>
        </w:sdtPr>
        <w:sdtEndPr/>
        <w:sdtContent>
          <w:r>
            <w:rPr>
              <w:rFonts w:ascii="Arial Unicode MS" w:hAnsi="Arial Unicode MS"/>
              <w:sz w:val="22"/>
              <w:szCs w:val="22"/>
            </w:rPr>
            <w:t>❑</w:t>
          </w:r>
        </w:sdtContent>
      </w:sdt>
      <w:r>
        <w:rPr>
          <w:sz w:val="22"/>
          <w:szCs w:val="22"/>
        </w:rPr>
        <w:t>        di impegnarsi a documentare puntualmente tutta l’attività s</w:t>
      </w:r>
      <w:r>
        <w:rPr>
          <w:sz w:val="22"/>
          <w:szCs w:val="22"/>
        </w:rPr>
        <w:t>volta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sdt>
        <w:sdtPr>
          <w:tag w:val="goog_rdk_3"/>
          <w:id w:val="732424731"/>
        </w:sdtPr>
        <w:sdtEndPr/>
        <w:sdtContent>
          <w:r>
            <w:rPr>
              <w:rFonts w:ascii="Arial Unicode MS" w:hAnsi="Arial Unicode MS"/>
              <w:sz w:val="22"/>
              <w:szCs w:val="22"/>
            </w:rPr>
            <w:t>❑</w:t>
          </w:r>
        </w:sdtContent>
      </w:sdt>
      <w:r>
        <w:rPr>
          <w:sz w:val="22"/>
          <w:szCs w:val="22"/>
        </w:rPr>
        <w:t>        di essere disponibile ad adattarsi al calendario definito dal TEAM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sdt>
        <w:sdtPr>
          <w:tag w:val="goog_rdk_4"/>
          <w:id w:val="-1934578320"/>
        </w:sdtPr>
        <w:sdtEndPr/>
        <w:sdtContent>
          <w:r>
            <w:rPr>
              <w:rFonts w:ascii="Arial Unicode MS" w:hAnsi="Arial Unicode MS"/>
              <w:sz w:val="22"/>
              <w:szCs w:val="22"/>
            </w:rPr>
            <w:t>❑</w:t>
          </w:r>
        </w:sdtContent>
      </w:sdt>
      <w:r>
        <w:rPr>
          <w:sz w:val="22"/>
          <w:szCs w:val="22"/>
        </w:rPr>
        <w:t xml:space="preserve">         di avere la competenza informatica l’uso della piattaforma on line “Gestione progetti PNRR”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Data ___________________ </w:t>
      </w:r>
      <w:r>
        <w:rPr>
          <w:sz w:val="22"/>
          <w:szCs w:val="22"/>
        </w:rPr>
        <w:tab/>
        <w:t>firma ___________________________________</w:t>
      </w:r>
      <w:r>
        <w:rPr>
          <w:sz w:val="22"/>
          <w:szCs w:val="22"/>
        </w:rPr>
        <w:t>__________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Si allega alla presente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▪</w:t>
      </w:r>
      <w:r>
        <w:rPr>
          <w:sz w:val="22"/>
          <w:szCs w:val="22"/>
        </w:rPr>
        <w:t xml:space="preserve">         Documento di identità in fotocopia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▪</w:t>
      </w:r>
      <w:r>
        <w:rPr>
          <w:sz w:val="22"/>
          <w:szCs w:val="22"/>
        </w:rPr>
        <w:t xml:space="preserve">         Allegato B (griglia di valutazione)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▪</w:t>
      </w:r>
      <w:r>
        <w:rPr>
          <w:sz w:val="22"/>
          <w:szCs w:val="22"/>
        </w:rPr>
        <w:t xml:space="preserve">         Curriculum Vitae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N.B.: La domanda priva degli allegati e non firmati non verrà presa in considerazione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 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DICHIARAZIONI AGGIUNTIVE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jc w:val="center"/>
        <w:rPr>
          <w:sz w:val="22"/>
          <w:szCs w:val="22"/>
        </w:rPr>
      </w:pP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IL/LA SOTTOSCRITTO/A, AI SENSI DEGLI ART. 46 E 47 DEL DPR 28.12.2000 N. 445, CONSAPEVOLE DELLA RESPONSABILIT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PENALE CUI PUO’ ANDARE INCONTRO IN CASO DI AFFERMAZIONI MENDACI AI SENSI DELL'ART. 76 DEL MEDESIMO DPR 445/2000 DICHIARA</w:t>
      </w:r>
      <w:r>
        <w:rPr>
          <w:sz w:val="22"/>
          <w:szCs w:val="22"/>
        </w:rPr>
        <w:t xml:space="preserve"> DI AVERE LA NECESSARIA CONOSCENZA DELLA PIATTAFORMA PNRR E DI QUANT’ALTRO OCCORRENTE PER SVOLGERE CON CORRETTEZZA TEMPESTIVIT</w:t>
      </w:r>
      <w:r>
        <w:rPr>
          <w:sz w:val="22"/>
          <w:szCs w:val="22"/>
        </w:rPr>
        <w:t>À</w:t>
      </w:r>
      <w:r>
        <w:rPr>
          <w:sz w:val="22"/>
          <w:szCs w:val="22"/>
        </w:rPr>
        <w:t xml:space="preserve"> ED EFFICACIA I COMPITI INERENTI LA FIGURA PROFESSIONALE PER LA QUALE SI PARTECIPA OVVERO DI ACQUISIRLA NEI TEMPI PREVISTI DALL’I</w:t>
      </w:r>
      <w:r>
        <w:rPr>
          <w:sz w:val="22"/>
          <w:szCs w:val="22"/>
        </w:rPr>
        <w:t>NCARICO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Data___________________ firma____________________________________________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Il/la sottoscritto/a, ai sensi della legge 196/03, autorizza e alle successive modifiche e integrazioni GDPR 679/2016, autorizza l’istituto______________________ al tratt</w:t>
      </w:r>
      <w:r>
        <w:rPr>
          <w:sz w:val="22"/>
          <w:szCs w:val="22"/>
        </w:rPr>
        <w:t>amento dei dati contenuti nella presente autocertificazione esclusivamente nell’ambito e per i fini istituzionali della Pubblica Amministrazione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Data___________________ firma____________________________________________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sz w:val="22"/>
          <w:szCs w:val="22"/>
        </w:rPr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p w:rsidR="009A51F9" w:rsidRDefault="009A51F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</w:pPr>
    </w:p>
    <w:tbl>
      <w:tblPr>
        <w:tblStyle w:val="a0"/>
        <w:tblpPr w:leftFromText="141" w:rightFromText="141" w:vertAnchor="text" w:horzAnchor="margin" w:tblpY="-180"/>
        <w:tblW w:w="961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12"/>
      </w:tblGrid>
      <w:tr w:rsidR="004F21DF" w:rsidTr="004F21DF">
        <w:trPr>
          <w:trHeight w:val="610"/>
        </w:trPr>
        <w:tc>
          <w:tcPr>
            <w:tcW w:w="9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33" w:type="dxa"/>
              <w:bottom w:w="0" w:type="dxa"/>
              <w:right w:w="133" w:type="dxa"/>
            </w:tcMar>
          </w:tcPr>
          <w:p w:rsidR="004F21DF" w:rsidRDefault="004F21DF" w:rsidP="004F21DF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320" w:line="240" w:lineRule="auto"/>
              <w:jc w:val="center"/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lastRenderedPageBreak/>
              <w:t>ALLEGATO B: GRIGLIA DI VALUTAZIONE DEI TITOLI PER COMPONENTI DEL TEAM DISPERSIONE</w:t>
            </w:r>
          </w:p>
        </w:tc>
      </w:tr>
      <w:tr w:rsidR="004F21DF" w:rsidTr="004F21DF">
        <w:trPr>
          <w:trHeight w:val="846"/>
        </w:trPr>
        <w:tc>
          <w:tcPr>
            <w:tcW w:w="9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33" w:type="dxa"/>
              <w:bottom w:w="0" w:type="dxa"/>
              <w:right w:w="133" w:type="dxa"/>
            </w:tcMar>
          </w:tcPr>
          <w:p w:rsidR="004F21DF" w:rsidRDefault="004F21DF" w:rsidP="004F21DF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3"/>
                <w:szCs w:val="23"/>
                <w:u w:val="single"/>
              </w:rPr>
              <w:t>Criteri di ammissione:</w:t>
            </w:r>
          </w:p>
          <w:p w:rsidR="004F21DF" w:rsidRDefault="004F21DF" w:rsidP="004F21DF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left="933" w:hanging="933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3"/>
                <w:szCs w:val="23"/>
              </w:rPr>
              <w:t>●</w:t>
            </w:r>
            <w:r>
              <w:rPr>
                <w:rFonts w:eastAsia="Times New Roman" w:cs="Times New Roman"/>
                <w:i/>
                <w:sz w:val="19"/>
                <w:szCs w:val="19"/>
              </w:rPr>
              <w:t xml:space="preserve">       </w:t>
            </w:r>
            <w:r>
              <w:rPr>
                <w:rFonts w:eastAsia="Times New Roman" w:cs="Times New Roman"/>
                <w:b/>
                <w:i/>
                <w:sz w:val="23"/>
                <w:szCs w:val="23"/>
              </w:rPr>
              <w:t>essere docente interno per tutto il periodo dell’incarico</w:t>
            </w:r>
          </w:p>
          <w:p w:rsidR="004F21DF" w:rsidRDefault="004F21DF" w:rsidP="004F21DF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uto"/>
              <w:ind w:left="933" w:hanging="933"/>
            </w:pPr>
            <w:r>
              <w:rPr>
                <w:rFonts w:eastAsia="Times New Roman" w:cs="Times New Roman"/>
                <w:i/>
                <w:sz w:val="32"/>
                <w:szCs w:val="32"/>
              </w:rPr>
              <w:t>●</w:t>
            </w:r>
            <w:r>
              <w:rPr>
                <w:rFonts w:eastAsia="Times New Roman" w:cs="Times New Roman"/>
                <w:i/>
                <w:sz w:val="19"/>
                <w:szCs w:val="19"/>
              </w:rPr>
              <w:t xml:space="preserve">      </w:t>
            </w:r>
            <w:r>
              <w:rPr>
                <w:rFonts w:eastAsia="Times New Roman" w:cs="Times New Roman"/>
                <w:b/>
                <w:i/>
                <w:sz w:val="23"/>
                <w:szCs w:val="23"/>
              </w:rPr>
              <w:t>essere in possesso dei requisiti di cui all’articolo 2 per il ruolo per cui si presenta domanda</w:t>
            </w:r>
          </w:p>
        </w:tc>
      </w:tr>
    </w:tbl>
    <w:tbl>
      <w:tblPr>
        <w:tblStyle w:val="a1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037"/>
        <w:gridCol w:w="976"/>
        <w:gridCol w:w="1040"/>
        <w:gridCol w:w="1279"/>
        <w:gridCol w:w="1280"/>
      </w:tblGrid>
      <w:tr w:rsidR="009A51F9" w:rsidTr="004F21DF">
        <w:trPr>
          <w:trHeight w:val="654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13"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TITOLI D</w:t>
            </w:r>
            <w:r w:rsidR="00395F11">
              <w:rPr>
                <w:rFonts w:eastAsia="Times New Roman" w:cs="Times New Roman"/>
                <w:b/>
                <w:sz w:val="17"/>
                <w:szCs w:val="17"/>
              </w:rPr>
              <w:t>I STUDIO E PROFESSIONALI  MAX 20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PUNTI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MAX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Punteggio attribuito dal  candidato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Punteggio attribuito dalla commissione</w:t>
            </w:r>
          </w:p>
        </w:tc>
      </w:tr>
      <w:tr w:rsidR="009A51F9">
        <w:trPr>
          <w:trHeight w:val="173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a) Laurea vecchio ordinamento o secondo livello (</w:t>
            </w:r>
            <w:proofErr w:type="spellStart"/>
            <w:r>
              <w:rPr>
                <w:rFonts w:eastAsia="Times New Roman" w:cs="Times New Roman"/>
                <w:sz w:val="17"/>
                <w:szCs w:val="17"/>
              </w:rPr>
              <w:t>max</w:t>
            </w:r>
            <w:proofErr w:type="spellEnd"/>
            <w:r>
              <w:rPr>
                <w:rFonts w:eastAsia="Times New Roman" w:cs="Times New Roman"/>
                <w:sz w:val="17"/>
                <w:szCs w:val="17"/>
              </w:rPr>
              <w:t xml:space="preserve"> 6 punti):</w:t>
            </w:r>
          </w:p>
          <w:p w:rsidR="009A51F9" w:rsidRDefault="00247CA0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Se conseguito con una votazione da 66 a 93      punti 3</w:t>
            </w:r>
          </w:p>
          <w:p w:rsidR="009A51F9" w:rsidRDefault="00247CA0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Se conseguito con una votazione da 94 a 99      punti 4</w:t>
            </w:r>
          </w:p>
          <w:p w:rsidR="009A51F9" w:rsidRDefault="00247CA0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Se conseguito con una votazione da 100 a 110  punti 5</w:t>
            </w:r>
          </w:p>
          <w:p w:rsidR="009A51F9" w:rsidRDefault="00247CA0">
            <w:pPr>
              <w:widowControl/>
              <w:numPr>
                <w:ilvl w:val="0"/>
                <w:numId w:val="2"/>
              </w:numPr>
              <w:spacing w:after="320" w:line="240" w:lineRule="auto"/>
              <w:jc w:val="left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Se conseguito con una votazione di 110 e lode  punti 6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b) Laurea triennale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(N.B. si valuta un solo tipo di titolo a) oppure B)  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Da 3 a 6</w:t>
            </w: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6</w:t>
            </w: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9A51F9">
            <w:pPr>
              <w:widowControl/>
              <w:tabs>
                <w:tab w:val="left" w:pos="7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</w:p>
          <w:p w:rsidR="009A51F9" w:rsidRDefault="00247CA0">
            <w:pPr>
              <w:widowControl/>
              <w:tabs>
                <w:tab w:val="left" w:pos="720"/>
              </w:tabs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41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Dottorato di ricerca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sz w:val="17"/>
                <w:szCs w:val="17"/>
              </w:rPr>
              <w:t>(2 punti)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61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Master e/o corsi di perfezionamento post-laurea annuali o biennali afferenti la tipologia di intervento 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sz w:val="17"/>
                <w:szCs w:val="17"/>
              </w:rPr>
              <w:t xml:space="preserve">(1 punti per titolo - </w:t>
            </w:r>
            <w:proofErr w:type="spellStart"/>
            <w:r>
              <w:rPr>
                <w:rFonts w:eastAsia="Times New Roman" w:cs="Times New Roman"/>
                <w:sz w:val="17"/>
                <w:szCs w:val="17"/>
              </w:rPr>
              <w:t>max</w:t>
            </w:r>
            <w:proofErr w:type="spellEnd"/>
            <w:r>
              <w:rPr>
                <w:rFonts w:eastAsia="Times New Roman" w:cs="Times New Roman"/>
                <w:sz w:val="17"/>
                <w:szCs w:val="17"/>
              </w:rPr>
              <w:t xml:space="preserve"> 4 punti)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41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Certificazione di competenze informatiche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sz w:val="17"/>
                <w:szCs w:val="17"/>
              </w:rPr>
              <w:t xml:space="preserve">(2 punti per titolo - </w:t>
            </w:r>
            <w:proofErr w:type="spellStart"/>
            <w:r>
              <w:rPr>
                <w:rFonts w:eastAsia="Times New Roman" w:cs="Times New Roman"/>
                <w:sz w:val="17"/>
                <w:szCs w:val="17"/>
              </w:rPr>
              <w:t>max</w:t>
            </w:r>
            <w:proofErr w:type="spellEnd"/>
            <w:r>
              <w:rPr>
                <w:rFonts w:eastAsia="Times New Roman" w:cs="Times New Roman"/>
                <w:sz w:val="17"/>
                <w:szCs w:val="17"/>
              </w:rPr>
              <w:t xml:space="preserve"> 4)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1549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Attestati di corsi di formazione 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 xml:space="preserve">(minimo 20 ore per ciascun corso) coerenti con l’oggetto del bando (riguardanti </w:t>
            </w:r>
            <w:proofErr w:type="spellStart"/>
            <w:r>
              <w:rPr>
                <w:rFonts w:eastAsia="Times New Roman" w:cs="Times New Roman"/>
                <w:sz w:val="17"/>
                <w:szCs w:val="17"/>
              </w:rPr>
              <w:t>mentoring</w:t>
            </w:r>
            <w:proofErr w:type="spellEnd"/>
            <w:r>
              <w:rPr>
                <w:rFonts w:eastAsia="Times New Roman" w:cs="Times New Roman"/>
                <w:sz w:val="17"/>
                <w:szCs w:val="17"/>
              </w:rPr>
              <w:t>/orientamento, competenze di base, innovazione didattica)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(N.B. la mancata indicazione delle ore comporterà la non valutazione del ti</w:t>
            </w:r>
            <w:r>
              <w:rPr>
                <w:rFonts w:eastAsia="Times New Roman" w:cs="Times New Roman"/>
                <w:b/>
                <w:sz w:val="17"/>
                <w:szCs w:val="17"/>
              </w:rPr>
              <w:t>tolo)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 xml:space="preserve">(1 punto per titolo - </w:t>
            </w:r>
            <w:proofErr w:type="spellStart"/>
            <w:r>
              <w:rPr>
                <w:rFonts w:eastAsia="Times New Roman" w:cs="Times New Roman"/>
                <w:b/>
                <w:sz w:val="17"/>
                <w:szCs w:val="17"/>
              </w:rPr>
              <w:t>max</w:t>
            </w:r>
            <w:proofErr w:type="spellEnd"/>
            <w:r>
              <w:rPr>
                <w:rFonts w:eastAsia="Times New Roman" w:cs="Times New Roman"/>
                <w:b/>
                <w:sz w:val="17"/>
                <w:szCs w:val="17"/>
              </w:rPr>
              <w:t xml:space="preserve"> 4)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4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 w:rsidTr="004F21DF">
        <w:trPr>
          <w:trHeight w:val="306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 w:rsidP="00395F1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center"/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VALUTAZIONE DELLE ESPERIENZE</w:t>
            </w:r>
            <w:r w:rsidR="004F21DF">
              <w:rPr>
                <w:rFonts w:eastAsia="Times New Roman" w:cs="Times New Roman"/>
                <w:b/>
                <w:sz w:val="17"/>
                <w:szCs w:val="17"/>
              </w:rPr>
              <w:t xml:space="preserve"> MAX 3</w:t>
            </w:r>
            <w:r w:rsidR="00395F11">
              <w:rPr>
                <w:rFonts w:eastAsia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>
            <w:pPr>
              <w:jc w:val="center"/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>
            <w:pPr>
              <w:jc w:val="center"/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101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Pr="00395F11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color w:val="auto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Incarichi svolti all’interno dell’Istituto nel triennio </w:t>
            </w:r>
            <w:r w:rsidRPr="00395F11">
              <w:rPr>
                <w:rFonts w:eastAsia="Times New Roman" w:cs="Times New Roman"/>
                <w:color w:val="auto"/>
                <w:sz w:val="17"/>
                <w:szCs w:val="17"/>
              </w:rPr>
              <w:t>2021-23: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a.</w:t>
            </w:r>
            <w:r w:rsidR="00395F11">
              <w:rPr>
                <w:rFonts w:eastAsia="Times New Roman" w:cs="Times New Roman"/>
                <w:sz w:val="17"/>
                <w:szCs w:val="17"/>
              </w:rPr>
              <w:t xml:space="preserve"> </w:t>
            </w:r>
            <w:r>
              <w:rPr>
                <w:rFonts w:eastAsia="Times New Roman" w:cs="Times New Roman"/>
                <w:sz w:val="17"/>
                <w:szCs w:val="17"/>
              </w:rPr>
              <w:t>membro dello Staff/funzione strumentale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b. componente team PNRR 1.4 (fase iniziale)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e. incarico di Componente Nucleo Interno di Valutazione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sz w:val="17"/>
                <w:szCs w:val="17"/>
              </w:rPr>
              <w:t xml:space="preserve">(3 punti per incarico - </w:t>
            </w:r>
            <w:proofErr w:type="spellStart"/>
            <w:r>
              <w:rPr>
                <w:rFonts w:eastAsia="Times New Roman" w:cs="Times New Roman"/>
                <w:sz w:val="17"/>
                <w:szCs w:val="17"/>
              </w:rPr>
              <w:t>max</w:t>
            </w:r>
            <w:proofErr w:type="spellEnd"/>
            <w:r>
              <w:rPr>
                <w:rFonts w:eastAsia="Times New Roman" w:cs="Times New Roman"/>
                <w:sz w:val="17"/>
                <w:szCs w:val="17"/>
              </w:rPr>
              <w:t xml:space="preserve"> 9 punti)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9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61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Incarico specifico di presentazione progetto PNRR 1.4 (Decret</w:t>
            </w:r>
            <w:r w:rsidR="00395F11">
              <w:rPr>
                <w:rFonts w:eastAsia="Times New Roman" w:cs="Times New Roman"/>
                <w:sz w:val="17"/>
                <w:szCs w:val="17"/>
              </w:rPr>
              <w:t>o</w:t>
            </w:r>
            <w:r>
              <w:rPr>
                <w:rFonts w:eastAsia="Times New Roman" w:cs="Times New Roman"/>
                <w:sz w:val="17"/>
                <w:szCs w:val="17"/>
              </w:rPr>
              <w:t xml:space="preserve"> n. 561 del 12/12/2022 e inserimento nella piattaforma</w:t>
            </w:r>
          </w:p>
          <w:p w:rsidR="009A51F9" w:rsidRDefault="00247CA0" w:rsidP="00395F11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sz w:val="17"/>
                <w:szCs w:val="17"/>
              </w:rPr>
              <w:t> punti</w:t>
            </w:r>
            <w:r>
              <w:rPr>
                <w:rFonts w:eastAsia="Times New Roman" w:cs="Times New Roman"/>
                <w:sz w:val="17"/>
                <w:szCs w:val="17"/>
              </w:rPr>
              <w:t xml:space="preserve"> 5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395F11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5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81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esperienze professionali nelle scuole con funzioni di progettazione/coordinamento/monitoraggio in progetti di prevenzione, dispersione e disagio 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sz w:val="17"/>
                <w:szCs w:val="17"/>
              </w:rPr>
              <w:t xml:space="preserve">3 punti  - </w:t>
            </w:r>
            <w:proofErr w:type="spellStart"/>
            <w:r>
              <w:rPr>
                <w:rFonts w:eastAsia="Times New Roman" w:cs="Times New Roman"/>
                <w:sz w:val="17"/>
                <w:szCs w:val="17"/>
              </w:rPr>
              <w:t>max</w:t>
            </w:r>
            <w:proofErr w:type="spellEnd"/>
            <w:r>
              <w:rPr>
                <w:rFonts w:eastAsia="Times New Roman" w:cs="Times New Roman"/>
                <w:sz w:val="17"/>
                <w:szCs w:val="17"/>
              </w:rPr>
              <w:t xml:space="preserve"> 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3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61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Esperienze pregresse documentate nella progettazione/realizzazione di progetti europei, nazionali e regionali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sz w:val="17"/>
                <w:szCs w:val="17"/>
              </w:rPr>
              <w:t xml:space="preserve">2 punti - </w:t>
            </w:r>
            <w:proofErr w:type="spellStart"/>
            <w:r>
              <w:rPr>
                <w:rFonts w:eastAsia="Times New Roman" w:cs="Times New Roman"/>
                <w:sz w:val="17"/>
                <w:szCs w:val="17"/>
              </w:rPr>
              <w:t>max</w:t>
            </w:r>
            <w:proofErr w:type="spellEnd"/>
            <w:r>
              <w:rPr>
                <w:rFonts w:eastAsia="Times New Roman" w:cs="Times New Roman"/>
                <w:sz w:val="17"/>
                <w:szCs w:val="17"/>
              </w:rPr>
              <w:t xml:space="preserve"> 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  <w:tr w:rsidR="009A51F9">
        <w:trPr>
          <w:trHeight w:val="613"/>
        </w:trPr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  <w:rPr>
                <w:rFonts w:ascii="Times" w:eastAsia="Times" w:hAnsi="Times" w:cs="Times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Esperienze di formatore nel settore dell’innovazione didattica rivolta a docenti</w:t>
            </w:r>
          </w:p>
          <w:p w:rsidR="009A51F9" w:rsidRDefault="00247CA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uto"/>
              <w:jc w:val="left"/>
            </w:pPr>
            <w:r>
              <w:rPr>
                <w:rFonts w:eastAsia="Times New Roman" w:cs="Times New Roman"/>
                <w:sz w:val="17"/>
                <w:szCs w:val="17"/>
              </w:rPr>
              <w:t xml:space="preserve">2 punti - </w:t>
            </w:r>
            <w:proofErr w:type="spellStart"/>
            <w:r>
              <w:rPr>
                <w:rFonts w:eastAsia="Times New Roman" w:cs="Times New Roman"/>
                <w:sz w:val="17"/>
                <w:szCs w:val="17"/>
              </w:rPr>
              <w:t>max</w:t>
            </w:r>
            <w:proofErr w:type="spellEnd"/>
            <w:r>
              <w:rPr>
                <w:rFonts w:eastAsia="Times New Roman" w:cs="Times New Roman"/>
                <w:sz w:val="17"/>
                <w:szCs w:val="17"/>
              </w:rPr>
              <w:t xml:space="preserve"> 6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247CA0">
            <w:pPr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sz w:val="17"/>
                <w:szCs w:val="17"/>
              </w:rPr>
              <w:t>6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51F9" w:rsidRDefault="009A51F9"/>
        </w:tc>
      </w:tr>
    </w:tbl>
    <w:p w:rsidR="009A51F9" w:rsidRPr="004F21DF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rFonts w:ascii="Calibri" w:eastAsia="Calibri" w:hAnsi="Calibri" w:cs="Calibri"/>
          <w:sz w:val="18"/>
          <w:szCs w:val="18"/>
        </w:rPr>
      </w:pPr>
      <w:r w:rsidRPr="004F21DF">
        <w:rPr>
          <w:rFonts w:ascii="Calibri" w:eastAsia="Calibri" w:hAnsi="Calibri" w:cs="Calibri"/>
          <w:sz w:val="18"/>
          <w:szCs w:val="18"/>
        </w:rPr>
        <w:t>• A parità di punteggio sarà data precedenza al candidato più giovane</w:t>
      </w:r>
    </w:p>
    <w:p w:rsidR="009A51F9" w:rsidRDefault="00247CA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20" w:after="120" w:line="240" w:lineRule="auto"/>
        <w:rPr>
          <w:rFonts w:eastAsia="Times New Roman" w:cs="Times New Roman"/>
        </w:rPr>
      </w:pPr>
      <w:r>
        <w:rPr>
          <w:rFonts w:ascii="Calibri" w:eastAsia="Calibri" w:hAnsi="Calibri" w:cs="Calibri"/>
          <w:sz w:val="22"/>
          <w:szCs w:val="22"/>
        </w:rPr>
        <w:t>Data ___________________ firma ____________________________________________</w:t>
      </w:r>
    </w:p>
    <w:sectPr w:rsidR="009A51F9">
      <w:headerReference w:type="default" r:id="rId9"/>
      <w:footerReference w:type="default" r:id="rId10"/>
      <w:pgSz w:w="11900" w:h="16840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A0" w:rsidRDefault="00247CA0">
      <w:pPr>
        <w:spacing w:line="240" w:lineRule="auto"/>
      </w:pPr>
      <w:r>
        <w:separator/>
      </w:r>
    </w:p>
  </w:endnote>
  <w:endnote w:type="continuationSeparator" w:id="0">
    <w:p w:rsidR="00247CA0" w:rsidRDefault="00247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F9" w:rsidRDefault="00247C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  <w:spacing w:line="288" w:lineRule="auto"/>
      <w:jc w:val="center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>PAGE</w:instrText>
    </w:r>
    <w:r w:rsidR="004F21DF">
      <w:rPr>
        <w:rFonts w:ascii="Verdana" w:eastAsia="Verdana" w:hAnsi="Verdana" w:cs="Verdana"/>
        <w:sz w:val="16"/>
        <w:szCs w:val="16"/>
      </w:rPr>
      <w:fldChar w:fldCharType="separate"/>
    </w:r>
    <w:r w:rsidR="00395F11">
      <w:rPr>
        <w:rFonts w:ascii="Verdana" w:eastAsia="Verdana" w:hAnsi="Verdana" w:cs="Verdana"/>
        <w:noProof/>
        <w:sz w:val="16"/>
        <w:szCs w:val="16"/>
      </w:rPr>
      <w:t>4</w:t>
    </w:r>
    <w:r>
      <w:rPr>
        <w:rFonts w:ascii="Verdana" w:eastAsia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A0" w:rsidRDefault="00247CA0">
      <w:pPr>
        <w:spacing w:line="240" w:lineRule="auto"/>
      </w:pPr>
      <w:r>
        <w:separator/>
      </w:r>
    </w:p>
  </w:footnote>
  <w:footnote w:type="continuationSeparator" w:id="0">
    <w:p w:rsidR="00247CA0" w:rsidRDefault="00247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1F9" w:rsidRDefault="00247CA0">
    <w:pPr>
      <w:widowControl/>
      <w:pBdr>
        <w:top w:val="nil"/>
        <w:left w:val="nil"/>
        <w:bottom w:val="nil"/>
        <w:right w:val="nil"/>
        <w:between w:val="nil"/>
      </w:pBdr>
      <w:tabs>
        <w:tab w:val="left" w:pos="301"/>
        <w:tab w:val="center" w:pos="4819"/>
        <w:tab w:val="right" w:pos="9612"/>
      </w:tabs>
      <w:spacing w:line="240" w:lineRule="auto"/>
      <w:jc w:val="left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noProof/>
        <w:sz w:val="24"/>
        <w:szCs w:val="24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206733</wp:posOffset>
              </wp:positionH>
              <wp:positionV relativeFrom="page">
                <wp:posOffset>10126649</wp:posOffset>
              </wp:positionV>
              <wp:extent cx="7200001" cy="630001"/>
              <wp:effectExtent l="0" t="0" r="0" b="0"/>
              <wp:wrapNone/>
              <wp:docPr id="1073741830" name="Gruppo 1073741830" descr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1" cy="630001"/>
                        <a:chOff x="1745975" y="3464975"/>
                        <a:chExt cx="7200050" cy="6300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998" y="3464998"/>
                          <a:ext cx="7200005" cy="630005"/>
                          <a:chOff x="-2" y="-2"/>
                          <a:chExt cx="7200004" cy="63000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51F9" w:rsidRDefault="009A51F9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-2" y="-2"/>
                            <a:ext cx="7200004" cy="630004"/>
                            <a:chOff x="-1" y="-1"/>
                            <a:chExt cx="7200002" cy="630002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-1" y="-1"/>
                              <a:ext cx="7200002" cy="63000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A51F9" w:rsidRDefault="009A51F9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 descr="FUTURA_INLINEA.pn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75459" y="91337"/>
                              <a:ext cx="6745188" cy="283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46119" y="25423"/>
                            <a:ext cx="680387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206733</wp:posOffset>
              </wp:positionH>
              <wp:positionV relativeFrom="page">
                <wp:posOffset>10126649</wp:posOffset>
              </wp:positionV>
              <wp:extent cx="7200001" cy="630001"/>
              <wp:effectExtent b="0" l="0" r="0" t="0"/>
              <wp:wrapNone/>
              <wp:docPr descr="Group 26" id="1073741830" name="image1.png"/>
              <a:graphic>
                <a:graphicData uri="http://schemas.openxmlformats.org/drawingml/2006/picture">
                  <pic:pic>
                    <pic:nvPicPr>
                      <pic:cNvPr descr="Group 26"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1" cy="63000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587"/>
    <w:multiLevelType w:val="multilevel"/>
    <w:tmpl w:val="083C3962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634174E9"/>
    <w:multiLevelType w:val="multilevel"/>
    <w:tmpl w:val="AC18AADE"/>
    <w:lvl w:ilvl="0">
      <w:start w:val="1"/>
      <w:numFmt w:val="decimal"/>
      <w:lvlText w:val="%1."/>
      <w:lvlJc w:val="left"/>
      <w:pPr>
        <w:ind w:left="62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4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06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8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50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172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194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16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386" w:hanging="4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51F9"/>
    <w:rsid w:val="00247CA0"/>
    <w:rsid w:val="00395F11"/>
    <w:rsid w:val="004F21DF"/>
    <w:rsid w:val="009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360" w:lineRule="atLeast"/>
      <w:jc w:val="both"/>
    </w:pPr>
    <w:rPr>
      <w:rFonts w:eastAsia="Arial Unicode MS" w:cs="Arial Unicode MS"/>
      <w:color w:val="000000"/>
      <w:sz w:val="20"/>
      <w:szCs w:val="2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eastAsia="Arial Unicode MS" w:hAnsi="Verdana" w:cs="Arial Unicode MS"/>
      <w:color w:val="000000"/>
      <w:u w:color="000000"/>
    </w:r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1DF"/>
    <w:rPr>
      <w:rFonts w:ascii="Tahoma" w:eastAsia="Arial Unicode MS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pacing w:line="360" w:lineRule="atLeast"/>
      <w:jc w:val="both"/>
    </w:pPr>
    <w:rPr>
      <w:rFonts w:eastAsia="Arial Unicode MS" w:cs="Arial Unicode MS"/>
      <w:color w:val="000000"/>
      <w:sz w:val="20"/>
      <w:szCs w:val="2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widowControl w:val="0"/>
      <w:tabs>
        <w:tab w:val="center" w:pos="4819"/>
        <w:tab w:val="right" w:pos="9638"/>
      </w:tabs>
      <w:spacing w:line="288" w:lineRule="exact"/>
      <w:jc w:val="both"/>
    </w:pPr>
    <w:rPr>
      <w:rFonts w:ascii="Verdana" w:eastAsia="Arial Unicode MS" w:hAnsi="Verdana" w:cs="Arial Unicode MS"/>
      <w:color w:val="000000"/>
      <w:u w:color="000000"/>
    </w:rPr>
  </w:style>
  <w:style w:type="paragraph" w:customStyle="1" w:styleId="Corpo">
    <w:name w:val="Corpo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1DF"/>
    <w:rPr>
      <w:rFonts w:ascii="Tahoma" w:eastAsia="Arial Unicode MS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pgOSK5ou0wbdxp7bFfKRjLNng==">CgMxLjAaJAoBMBIfCh0IB0IZCgVBcmltbxIQQXJpYWwgVW5pY29kZSBNUxokCgExEh8KHQgHQhkKBUFyaW1vEhBBcmlhbCBVbmljb2RlIE1TGiQKATISHwodCAdCGQoFQXJpbW8SEEFyaWFsIFVuaWNvZGUgTVMaJAoBMxIfCh0IB0IZCgVBcmltbxIQQXJpYWwgVW5pY29kZSBNUxokCgE0Eh8KHQgHQhkKBUFyaW1vEhBBcmlhbCBVbmljb2RlIE1TOAByITEwWE5fZlNFUlQyRThiYzk3VVh0QU03U0FqR3dOMVR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1161</Words>
  <Characters>6898</Characters>
  <Application>Microsoft Office Word</Application>
  <DocSecurity>0</DocSecurity>
  <Lines>135</Lines>
  <Paragraphs>76</Paragraphs>
  <ScaleCrop>false</ScaleCrop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Michelina</cp:lastModifiedBy>
  <cp:revision>3</cp:revision>
  <dcterms:created xsi:type="dcterms:W3CDTF">2023-10-24T08:33:00Z</dcterms:created>
  <dcterms:modified xsi:type="dcterms:W3CDTF">2023-10-24T08:40:00Z</dcterms:modified>
</cp:coreProperties>
</file>